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9A197" w14:textId="77777777" w:rsidR="00706934" w:rsidRPr="004D3603" w:rsidRDefault="00706934" w:rsidP="00706934">
      <w:pPr>
        <w:spacing w:after="0"/>
        <w:rPr>
          <w:b/>
          <w:sz w:val="28"/>
          <w:szCs w:val="28"/>
          <w:u w:val="single"/>
        </w:rPr>
      </w:pPr>
      <w:r w:rsidRPr="004D360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8E1D2" wp14:editId="07DC2769">
                <wp:simplePos x="0" y="0"/>
                <wp:positionH relativeFrom="margin">
                  <wp:posOffset>1673860</wp:posOffset>
                </wp:positionH>
                <wp:positionV relativeFrom="paragraph">
                  <wp:posOffset>0</wp:posOffset>
                </wp:positionV>
                <wp:extent cx="4972050" cy="908685"/>
                <wp:effectExtent l="0" t="0" r="0" b="571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FF6AD" w14:textId="77777777" w:rsidR="00706934" w:rsidRPr="006B5959" w:rsidRDefault="00706934" w:rsidP="00706934">
                            <w:pPr>
                              <w:rPr>
                                <w:rFonts w:ascii="Arial" w:hAnsi="Arial" w:cs="Arial"/>
                                <w:color w:val="1B3B42"/>
                                <w:sz w:val="20"/>
                                <w:szCs w:val="20"/>
                              </w:rPr>
                            </w:pPr>
                            <w:r w:rsidRPr="006B5959">
                              <w:rPr>
                                <w:rFonts w:ascii="Arial" w:hAnsi="Arial" w:cs="Arial"/>
                                <w:color w:val="1B3B42"/>
                                <w:sz w:val="20"/>
                                <w:szCs w:val="20"/>
                              </w:rPr>
                              <w:t xml:space="preserve">Vormingsfonds van het Paritair Comité van de Bedienden van de Internationale Handel, het Vervoer en de Logistiek </w:t>
                            </w:r>
                          </w:p>
                          <w:p w14:paraId="67E719D2" w14:textId="77777777" w:rsidR="00706934" w:rsidRPr="006B5959" w:rsidRDefault="00706934" w:rsidP="00706934">
                            <w:pPr>
                              <w:rPr>
                                <w:rFonts w:ascii="Arial" w:hAnsi="Arial" w:cs="Arial"/>
                                <w:color w:val="1B3B42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B5959">
                              <w:rPr>
                                <w:rFonts w:ascii="Arial" w:hAnsi="Arial" w:cs="Arial"/>
                                <w:color w:val="1B3B42"/>
                                <w:sz w:val="20"/>
                                <w:szCs w:val="20"/>
                                <w:lang w:val="fr-FR"/>
                              </w:rPr>
                              <w:t>Fonds de Formation de la Commission Paritaire pour les Employés du Commerce International, du Transport et de la Logistique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8E1D2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31.8pt;margin-top:0;width:391.5pt;height: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" stroked="f">
                <v:textbox>
                  <w:txbxContent>
                    <w:p w14:paraId="233FF6AD" w14:textId="77777777" w:rsidR="00706934" w:rsidRPr="006B5959" w:rsidRDefault="00706934" w:rsidP="00706934">
                      <w:pPr>
                        <w:rPr>
                          <w:rFonts w:ascii="Arial" w:hAnsi="Arial" w:cs="Arial"/>
                          <w:color w:val="1B3B42"/>
                          <w:sz w:val="20"/>
                          <w:szCs w:val="20"/>
                        </w:rPr>
                      </w:pPr>
                      <w:r w:rsidRPr="006B5959">
                        <w:rPr>
                          <w:rFonts w:ascii="Arial" w:hAnsi="Arial" w:cs="Arial"/>
                          <w:color w:val="1B3B42"/>
                          <w:sz w:val="20"/>
                          <w:szCs w:val="20"/>
                        </w:rPr>
                        <w:t xml:space="preserve">Vormingsfonds van het Paritair Comité van de Bedienden van de Internationale Handel, het Vervoer en de Logistiek </w:t>
                      </w:r>
                    </w:p>
                    <w:p w14:paraId="67E719D2" w14:textId="77777777" w:rsidR="00706934" w:rsidRPr="006B5959" w:rsidRDefault="00706934" w:rsidP="00706934">
                      <w:pPr>
                        <w:rPr>
                          <w:rFonts w:ascii="Arial" w:hAnsi="Arial" w:cs="Arial"/>
                          <w:color w:val="1B3B42"/>
                          <w:sz w:val="20"/>
                          <w:szCs w:val="20"/>
                          <w:lang w:val="fr-FR"/>
                        </w:rPr>
                      </w:pPr>
                      <w:r w:rsidRPr="006B5959">
                        <w:rPr>
                          <w:rFonts w:ascii="Arial" w:hAnsi="Arial" w:cs="Arial"/>
                          <w:color w:val="1B3B42"/>
                          <w:sz w:val="20"/>
                          <w:szCs w:val="20"/>
                          <w:lang w:val="fr-FR"/>
                        </w:rPr>
                        <w:t>Fonds de Formation de la Commission Paritaire pour les Employés du Commerce International, du Transport et de la Logistique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603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E08CC3" wp14:editId="7884CF5B">
                <wp:simplePos x="0" y="0"/>
                <wp:positionH relativeFrom="page">
                  <wp:posOffset>9525</wp:posOffset>
                </wp:positionH>
                <wp:positionV relativeFrom="paragraph">
                  <wp:posOffset>981075</wp:posOffset>
                </wp:positionV>
                <wp:extent cx="7524750" cy="257175"/>
                <wp:effectExtent l="0" t="0" r="1905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57175"/>
                        </a:xfrm>
                        <a:prstGeom prst="rect">
                          <a:avLst/>
                        </a:prstGeom>
                        <a:solidFill>
                          <a:srgbClr val="1B3B42"/>
                        </a:solidFill>
                        <a:ln w="9525">
                          <a:solidFill>
                            <a:srgbClr val="1B3B4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450EA" w14:textId="77777777" w:rsidR="00706934" w:rsidRPr="006B5959" w:rsidRDefault="00706934" w:rsidP="007069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ADA03"/>
                                <w:sz w:val="20"/>
                                <w:szCs w:val="20"/>
                              </w:rPr>
                            </w:pPr>
                            <w:r w:rsidRPr="006B5959">
                              <w:rPr>
                                <w:rFonts w:ascii="Arial" w:hAnsi="Arial" w:cs="Arial"/>
                                <w:color w:val="CADA03"/>
                                <w:sz w:val="20"/>
                                <w:szCs w:val="20"/>
                              </w:rPr>
                              <w:t>Brouwersvliet 33 bus 7, 2000 ANTWERPEN    -   03 221 99 75   -   logos@logosinform.be   -   www.logosinform.be</w:t>
                            </w:r>
                          </w:p>
                          <w:p w14:paraId="113105A4" w14:textId="77777777" w:rsidR="00706934" w:rsidRPr="00895129" w:rsidRDefault="00706934" w:rsidP="007069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08CC3" id="Text Box 217" o:spid="_x0000_s1027" type="#_x0000_t202" style="position:absolute;margin-left:.75pt;margin-top:77.25pt;width:592.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" fillcolor="#1b3b42" strokecolor="#1b3b42">
                <v:textbox>
                  <w:txbxContent>
                    <w:p w14:paraId="69D450EA" w14:textId="77777777" w:rsidR="00706934" w:rsidRPr="006B5959" w:rsidRDefault="00706934" w:rsidP="0070693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ADA03"/>
                          <w:sz w:val="20"/>
                          <w:szCs w:val="20"/>
                        </w:rPr>
                      </w:pPr>
                      <w:r w:rsidRPr="006B5959">
                        <w:rPr>
                          <w:rFonts w:ascii="Arial" w:hAnsi="Arial" w:cs="Arial"/>
                          <w:color w:val="CADA03"/>
                          <w:sz w:val="20"/>
                          <w:szCs w:val="20"/>
                        </w:rPr>
                        <w:t>Brouwersvliet 33 bus 7, 2000 ANTWERPEN    -   03 221 99 75   -   logos@logosinform.be   -   www.logosinform.be</w:t>
                      </w:r>
                    </w:p>
                    <w:p w14:paraId="113105A4" w14:textId="77777777" w:rsidR="00706934" w:rsidRPr="00895129" w:rsidRDefault="00706934" w:rsidP="00706934"/>
                  </w:txbxContent>
                </v:textbox>
                <w10:wrap type="square" anchorx="page"/>
              </v:shape>
            </w:pict>
          </mc:Fallback>
        </mc:AlternateContent>
      </w:r>
      <w:r w:rsidRPr="004D3603">
        <w:rPr>
          <w:b/>
          <w:noProof/>
          <w:sz w:val="28"/>
          <w:szCs w:val="28"/>
          <w:lang w:eastAsia="nl-BE"/>
        </w:rPr>
        <w:drawing>
          <wp:inline distT="0" distB="0" distL="0" distR="0" wp14:anchorId="1A13D0F2" wp14:editId="05438333">
            <wp:extent cx="15716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1D65A" w14:textId="77777777" w:rsidR="00694626" w:rsidRPr="00966938" w:rsidRDefault="00694626" w:rsidP="00694626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</w:p>
    <w:p w14:paraId="0BB7B011" w14:textId="77777777" w:rsidR="00694626" w:rsidRPr="00966938" w:rsidRDefault="00694626" w:rsidP="00694626">
      <w:pPr>
        <w:spacing w:before="100" w:beforeAutospacing="1" w:after="120"/>
        <w:outlineLvl w:val="1"/>
        <w:rPr>
          <w:rFonts w:ascii="Arial" w:hAnsi="Arial" w:cs="Arial"/>
          <w:b/>
          <w:bCs/>
          <w:color w:val="980000"/>
          <w:sz w:val="36"/>
          <w:szCs w:val="36"/>
          <w:lang w:val="fr-BE" w:eastAsia="nl-BE"/>
        </w:rPr>
      </w:pPr>
      <w:r w:rsidRPr="00966938">
        <w:rPr>
          <w:rFonts w:ascii="Arial" w:hAnsi="Arial" w:cs="Arial"/>
          <w:b/>
          <w:bCs/>
          <w:color w:val="980000"/>
          <w:sz w:val="36"/>
          <w:szCs w:val="36"/>
          <w:lang w:val="fr-BE" w:eastAsia="nl-BE"/>
        </w:rPr>
        <w:t>Brochure d’accueil « Un bon accueil pour commencer sur de bonnes bases »</w:t>
      </w:r>
    </w:p>
    <w:p w14:paraId="20EA4130" w14:textId="77777777" w:rsidR="00694626" w:rsidRPr="00966938" w:rsidRDefault="00694626" w:rsidP="0069462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fr-BE" w:eastAsia="nl-BE"/>
        </w:rPr>
      </w:pPr>
      <w:r w:rsidRPr="00966938">
        <w:rPr>
          <w:rFonts w:ascii="Arial" w:hAnsi="Arial" w:cs="Arial"/>
          <w:sz w:val="20"/>
          <w:szCs w:val="20"/>
          <w:lang w:val="fr-BE" w:eastAsia="nl-BE"/>
        </w:rPr>
        <w:t xml:space="preserve">Pensez à ne pas surcharger les collaborateurs d’informations (orales). Utilisez une </w:t>
      </w:r>
      <w:r w:rsidRPr="00966938">
        <w:rPr>
          <w:rFonts w:ascii="Arial" w:hAnsi="Arial" w:cs="Arial"/>
          <w:b/>
          <w:sz w:val="20"/>
          <w:szCs w:val="20"/>
          <w:lang w:val="fr-BE" w:eastAsia="nl-BE"/>
        </w:rPr>
        <w:t>brochure d’accueil</w:t>
      </w:r>
      <w:r w:rsidRPr="00966938">
        <w:rPr>
          <w:rFonts w:ascii="Arial" w:hAnsi="Arial" w:cs="Arial"/>
          <w:sz w:val="20"/>
          <w:szCs w:val="20"/>
          <w:lang w:val="fr-BE" w:eastAsia="nl-BE"/>
        </w:rPr>
        <w:t xml:space="preserve"> pour qu’ils disposent d’un ouvrage de référence écrit qui reprend les informations </w:t>
      </w:r>
      <w:bookmarkStart w:id="0" w:name="_GoBack"/>
      <w:bookmarkEnd w:id="0"/>
      <w:r w:rsidRPr="00966938">
        <w:rPr>
          <w:rFonts w:ascii="Arial" w:hAnsi="Arial" w:cs="Arial"/>
          <w:sz w:val="20"/>
          <w:szCs w:val="20"/>
          <w:lang w:val="fr-BE" w:eastAsia="nl-BE"/>
        </w:rPr>
        <w:t>importantes pour les premiers jours.</w:t>
      </w:r>
    </w:p>
    <w:p w14:paraId="55D38D14" w14:textId="77777777" w:rsidR="00694626" w:rsidRPr="00966938" w:rsidRDefault="00694626" w:rsidP="0069462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fr-BE" w:eastAsia="nl-BE"/>
        </w:rPr>
      </w:pPr>
      <w:r w:rsidRPr="00966938">
        <w:rPr>
          <w:rFonts w:ascii="Arial" w:hAnsi="Arial" w:cs="Arial"/>
          <w:sz w:val="20"/>
          <w:szCs w:val="20"/>
          <w:lang w:val="fr-BE" w:eastAsia="nl-BE"/>
        </w:rPr>
        <w:t xml:space="preserve">Une brochure d’accueil doit </w:t>
      </w:r>
      <w:r w:rsidRPr="00966938">
        <w:rPr>
          <w:rFonts w:ascii="Arial" w:hAnsi="Arial" w:cs="Arial"/>
          <w:b/>
          <w:sz w:val="20"/>
          <w:szCs w:val="20"/>
          <w:lang w:val="fr-BE" w:eastAsia="nl-BE"/>
        </w:rPr>
        <w:t>être pratique, concise et bien structurée</w:t>
      </w:r>
      <w:r w:rsidRPr="00966938">
        <w:rPr>
          <w:rFonts w:ascii="Arial" w:hAnsi="Arial" w:cs="Arial"/>
          <w:sz w:val="20"/>
          <w:szCs w:val="20"/>
          <w:lang w:val="fr-BE" w:eastAsia="nl-BE"/>
        </w:rPr>
        <w:t>. Veillez à ce que cette brochure reste conviviale et à ce que les informations soient constamment à jour !</w:t>
      </w:r>
    </w:p>
    <w:p w14:paraId="2FD80C69" w14:textId="77777777" w:rsidR="00694626" w:rsidRPr="00966938" w:rsidRDefault="00694626" w:rsidP="0069462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fr-BE" w:eastAsia="nl-BE"/>
        </w:rPr>
      </w:pPr>
      <w:r w:rsidRPr="00966938">
        <w:rPr>
          <w:rFonts w:ascii="Arial" w:hAnsi="Arial" w:cs="Arial"/>
          <w:sz w:val="20"/>
          <w:szCs w:val="20"/>
          <w:lang w:val="fr-BE" w:eastAsia="nl-BE"/>
        </w:rPr>
        <w:t xml:space="preserve">Il convient de parcourir cette brochure d’accueil avec le nouveau collaborateur. Les </w:t>
      </w:r>
      <w:r w:rsidRPr="00966938">
        <w:rPr>
          <w:rFonts w:ascii="Arial" w:hAnsi="Arial" w:cs="Arial"/>
          <w:b/>
          <w:sz w:val="20"/>
          <w:szCs w:val="20"/>
          <w:lang w:val="fr-BE" w:eastAsia="nl-BE"/>
        </w:rPr>
        <w:t>thèmes</w:t>
      </w:r>
      <w:r w:rsidRPr="00966938">
        <w:rPr>
          <w:rFonts w:ascii="Arial" w:hAnsi="Arial" w:cs="Arial"/>
          <w:sz w:val="20"/>
          <w:szCs w:val="20"/>
          <w:lang w:val="fr-BE" w:eastAsia="nl-BE"/>
        </w:rPr>
        <w:t xml:space="preserve"> repris ci-dessous pourront notamment être abordés. </w:t>
      </w:r>
    </w:p>
    <w:p w14:paraId="0E60F150" w14:textId="77777777" w:rsidR="00694626" w:rsidRPr="00966938" w:rsidRDefault="00694626" w:rsidP="0069462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fr-BE" w:eastAsia="nl-BE"/>
        </w:rPr>
      </w:pPr>
      <w:r w:rsidRPr="00966938">
        <w:rPr>
          <w:rFonts w:ascii="Arial" w:hAnsi="Arial" w:cs="Arial"/>
          <w:sz w:val="20"/>
          <w:szCs w:val="20"/>
          <w:lang w:val="fr-BE" w:eastAsia="nl-BE"/>
        </w:rPr>
        <w:t>Ces thèmes portent à la fois sur le niveau organisationnel et sur l’aspect pratique du travail au sein de l’entreprise.</w:t>
      </w:r>
    </w:p>
    <w:p w14:paraId="38164362" w14:textId="77777777" w:rsidR="00694626" w:rsidRPr="00966938" w:rsidRDefault="00694626" w:rsidP="00694626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fr-BE" w:eastAsia="nl-BE"/>
        </w:rPr>
      </w:pPr>
      <w:r w:rsidRPr="00966938">
        <w:rPr>
          <w:rFonts w:ascii="Arial" w:hAnsi="Arial" w:cs="Arial"/>
          <w:sz w:val="20"/>
          <w:szCs w:val="20"/>
          <w:lang w:val="fr-BE" w:eastAsia="nl-BE"/>
        </w:rPr>
        <w:t>Vous pouvez éventuellement aussi demander du feed-back au nouveau collaborateur à l’issue de la période d’accueil afin d’optimiser la brochure.</w:t>
      </w:r>
    </w:p>
    <w:p w14:paraId="5032A33B" w14:textId="77777777" w:rsidR="00694626" w:rsidRPr="00966938" w:rsidRDefault="00694626" w:rsidP="00694626">
      <w:pPr>
        <w:jc w:val="both"/>
        <w:rPr>
          <w:b/>
          <w:u w:val="single"/>
          <w:lang w:val="fr-BE"/>
        </w:rPr>
      </w:pPr>
    </w:p>
    <w:p w14:paraId="4923DEB8" w14:textId="77777777" w:rsidR="00694626" w:rsidRPr="00966938" w:rsidRDefault="00694626" w:rsidP="00694626">
      <w:pPr>
        <w:rPr>
          <w:rFonts w:ascii="Arial" w:hAnsi="Arial" w:cs="Arial"/>
          <w:b/>
          <w:color w:val="9C1A34"/>
          <w:sz w:val="36"/>
          <w:szCs w:val="36"/>
          <w:lang w:val="fr-BE"/>
        </w:rPr>
      </w:pPr>
      <w:r w:rsidRPr="00966938">
        <w:rPr>
          <w:rFonts w:ascii="Arial" w:hAnsi="Arial" w:cs="Arial"/>
          <w:b/>
          <w:color w:val="9C1A34"/>
          <w:sz w:val="36"/>
          <w:szCs w:val="36"/>
          <w:lang w:val="fr-BE"/>
        </w:rPr>
        <w:t>LOGOS en tant que partenaire</w:t>
      </w:r>
    </w:p>
    <w:p w14:paraId="002403B4" w14:textId="77777777" w:rsidR="00694626" w:rsidRPr="00966938" w:rsidRDefault="00694626" w:rsidP="00694626">
      <w:pPr>
        <w:jc w:val="both"/>
        <w:rPr>
          <w:rFonts w:ascii="Arial" w:hAnsi="Arial" w:cs="Arial"/>
          <w:sz w:val="20"/>
          <w:szCs w:val="20"/>
          <w:lang w:val="fr-BE" w:eastAsia="nl-BE"/>
        </w:rPr>
      </w:pPr>
      <w:r w:rsidRPr="00966938">
        <w:rPr>
          <w:rFonts w:ascii="Arial" w:hAnsi="Arial" w:cs="Arial"/>
          <w:sz w:val="20"/>
          <w:szCs w:val="20"/>
          <w:lang w:val="fr-BE" w:eastAsia="nl-BE"/>
        </w:rPr>
        <w:t xml:space="preserve">LOGOS organise différentes formations qui peuvent vous aider, vos collaborateurs et vous, dans la mise en place d’une politique d’accueil. </w:t>
      </w:r>
    </w:p>
    <w:p w14:paraId="00AEAF1E" w14:textId="2373A361" w:rsidR="00694626" w:rsidRPr="00966938" w:rsidRDefault="00694626" w:rsidP="00694626">
      <w:pPr>
        <w:jc w:val="both"/>
        <w:rPr>
          <w:rFonts w:ascii="Arial" w:hAnsi="Arial" w:cs="Arial"/>
          <w:sz w:val="20"/>
          <w:szCs w:val="20"/>
          <w:lang w:val="fr-BE" w:eastAsia="nl-BE"/>
        </w:rPr>
      </w:pPr>
      <w:r w:rsidRPr="00966938">
        <w:rPr>
          <w:rFonts w:ascii="Arial" w:hAnsi="Arial" w:cs="Arial"/>
          <w:sz w:val="20"/>
          <w:szCs w:val="20"/>
          <w:lang w:val="fr-BE" w:eastAsia="nl-BE"/>
        </w:rPr>
        <w:t xml:space="preserve">Pour vous inscrire à une ou plusieurs de ces formations, surfez sur </w:t>
      </w:r>
      <w:hyperlink r:id="rId6" w:history="1">
        <w:r w:rsidRPr="00966938">
          <w:rPr>
            <w:rStyle w:val="Hyperlink"/>
            <w:rFonts w:ascii="Arial" w:hAnsi="Arial" w:cs="Arial"/>
            <w:sz w:val="20"/>
            <w:szCs w:val="20"/>
            <w:lang w:val="fr-BE" w:eastAsia="nl-BE"/>
          </w:rPr>
          <w:t>www.logosinform.be</w:t>
        </w:r>
      </w:hyperlink>
      <w:r w:rsidRPr="00966938">
        <w:rPr>
          <w:rFonts w:ascii="Arial" w:hAnsi="Arial" w:cs="Arial"/>
          <w:sz w:val="20"/>
          <w:szCs w:val="20"/>
          <w:lang w:val="fr-BE" w:eastAsia="nl-BE"/>
        </w:rPr>
        <w:t xml:space="preserve">. </w:t>
      </w:r>
    </w:p>
    <w:p w14:paraId="4880B125" w14:textId="1AA00505" w:rsidR="00694626" w:rsidRPr="00966938" w:rsidRDefault="00694626" w:rsidP="00694626">
      <w:pPr>
        <w:jc w:val="both"/>
        <w:rPr>
          <w:rFonts w:ascii="Arial" w:hAnsi="Arial" w:cs="Arial"/>
          <w:sz w:val="20"/>
          <w:szCs w:val="20"/>
          <w:lang w:val="fr-BE" w:eastAsia="nl-BE"/>
        </w:rPr>
      </w:pPr>
      <w:r w:rsidRPr="00966938">
        <w:rPr>
          <w:rFonts w:ascii="Arial" w:hAnsi="Arial" w:cs="Arial"/>
          <w:sz w:val="20"/>
          <w:szCs w:val="20"/>
          <w:lang w:val="fr-BE" w:eastAsia="nl-BE"/>
        </w:rPr>
        <w:t xml:space="preserve">Vous souhaitez plus d’informations ou d’encadrement ? Veuillez prendre contact à l’adresse </w:t>
      </w:r>
      <w:hyperlink r:id="rId7" w:history="1">
        <w:r w:rsidR="00367619" w:rsidRPr="00966938">
          <w:rPr>
            <w:rStyle w:val="Hyperlink"/>
            <w:rFonts w:ascii="Arial" w:hAnsi="Arial" w:cs="Arial"/>
            <w:sz w:val="20"/>
            <w:szCs w:val="20"/>
            <w:lang w:val="fr-BE" w:eastAsia="nl-BE"/>
          </w:rPr>
          <w:t>logos@logosinform.be</w:t>
        </w:r>
      </w:hyperlink>
      <w:r w:rsidRPr="00966938">
        <w:rPr>
          <w:rFonts w:ascii="Arial" w:hAnsi="Arial" w:cs="Arial"/>
          <w:sz w:val="20"/>
          <w:szCs w:val="20"/>
          <w:lang w:val="fr-BE" w:eastAsia="nl-BE"/>
        </w:rPr>
        <w:t>.</w:t>
      </w:r>
    </w:p>
    <w:p w14:paraId="2B2B1F76" w14:textId="17B1E4C7" w:rsidR="002C603F" w:rsidRPr="00966938" w:rsidRDefault="002C603F">
      <w:pPr>
        <w:spacing w:after="160" w:line="259" w:lineRule="auto"/>
        <w:rPr>
          <w:lang w:val="fr-BE"/>
        </w:rPr>
      </w:pPr>
      <w:r w:rsidRPr="00966938">
        <w:rPr>
          <w:lang w:val="fr-BE"/>
        </w:rPr>
        <w:br w:type="page"/>
      </w:r>
    </w:p>
    <w:p w14:paraId="1EA2526E" w14:textId="77777777" w:rsidR="00694626" w:rsidRPr="00966938" w:rsidRDefault="00694626" w:rsidP="00694626">
      <w:pPr>
        <w:jc w:val="both"/>
        <w:rPr>
          <w:lang w:val="fr-BE"/>
        </w:rPr>
      </w:pPr>
    </w:p>
    <w:p w14:paraId="02C02D61" w14:textId="3E3471F1" w:rsidR="003D08C2" w:rsidRPr="00966938" w:rsidRDefault="003D08C2" w:rsidP="003D0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0000"/>
        <w:spacing w:before="100" w:beforeAutospacing="1" w:after="100" w:afterAutospacing="1"/>
        <w:rPr>
          <w:rFonts w:ascii="Arial" w:hAnsi="Arial" w:cs="Arial"/>
          <w:b/>
          <w:sz w:val="24"/>
          <w:szCs w:val="24"/>
          <w:lang w:val="fr-BE" w:eastAsia="nl-BE"/>
        </w:rPr>
      </w:pPr>
      <w:r w:rsidRPr="00966938">
        <w:rPr>
          <w:rFonts w:ascii="Arial" w:hAnsi="Arial" w:cs="Arial"/>
          <w:b/>
          <w:sz w:val="24"/>
          <w:szCs w:val="24"/>
          <w:lang w:val="fr-BE" w:eastAsia="nl-BE"/>
        </w:rPr>
        <w:t>L’entreprise</w:t>
      </w:r>
    </w:p>
    <w:p w14:paraId="582DDBEF" w14:textId="77777777" w:rsidR="00694626" w:rsidRPr="00966938" w:rsidRDefault="00694626" w:rsidP="003D08C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b/>
          <w:sz w:val="20"/>
          <w:szCs w:val="20"/>
          <w:lang w:val="fr-BE"/>
        </w:rPr>
        <w:t>Allocution de bienvenue du CEO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– de la direction (atteste de l’implication du management)</w:t>
      </w:r>
    </w:p>
    <w:p w14:paraId="725B4EB7" w14:textId="77777777" w:rsidR="00694626" w:rsidRPr="00966938" w:rsidRDefault="00694626" w:rsidP="003D08C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 xml:space="preserve">Exposé de </w:t>
      </w:r>
      <w:r w:rsidRPr="00966938">
        <w:rPr>
          <w:rFonts w:ascii="Arial" w:hAnsi="Arial" w:cs="Arial"/>
          <w:b/>
          <w:sz w:val="20"/>
          <w:szCs w:val="20"/>
          <w:lang w:val="fr-BE"/>
        </w:rPr>
        <w:t>la mission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de l’entreprise</w:t>
      </w:r>
    </w:p>
    <w:p w14:paraId="33E7BC17" w14:textId="77777777" w:rsidR="00694626" w:rsidRPr="00966938" w:rsidRDefault="00694626" w:rsidP="00C326BF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Qui sommes-nous (éventuellement accompagné d’un bref historique), que faisons-nous, quels sont nos objectifs (commerciaux, internes…) ?</w:t>
      </w:r>
    </w:p>
    <w:p w14:paraId="5C2790B3" w14:textId="77777777" w:rsidR="00694626" w:rsidRPr="00966938" w:rsidRDefault="00694626" w:rsidP="003D08C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b/>
          <w:sz w:val="20"/>
          <w:szCs w:val="20"/>
          <w:lang w:val="fr-BE"/>
        </w:rPr>
        <w:t>Organigramme</w:t>
      </w:r>
      <w:r w:rsidRPr="00966938">
        <w:rPr>
          <w:rFonts w:ascii="Arial" w:hAnsi="Arial" w:cs="Arial"/>
          <w:sz w:val="20"/>
          <w:szCs w:val="20"/>
          <w:lang w:val="fr-BE"/>
        </w:rPr>
        <w:t>, avec aperçu de toutes les filiales – départements</w:t>
      </w:r>
    </w:p>
    <w:p w14:paraId="74E714C4" w14:textId="77777777" w:rsidR="00694626" w:rsidRPr="00966938" w:rsidRDefault="00694626" w:rsidP="00C326BF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Brève explication du rôle de chacun(e) : quelle est leur mission ?</w:t>
      </w:r>
    </w:p>
    <w:p w14:paraId="60149910" w14:textId="77777777" w:rsidR="00694626" w:rsidRPr="00966938" w:rsidRDefault="00694626" w:rsidP="003D08C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 xml:space="preserve">Copie du </w:t>
      </w:r>
      <w:r w:rsidRPr="00966938">
        <w:rPr>
          <w:rFonts w:ascii="Arial" w:hAnsi="Arial" w:cs="Arial"/>
          <w:b/>
          <w:sz w:val="20"/>
          <w:szCs w:val="20"/>
          <w:lang w:val="fr-BE"/>
        </w:rPr>
        <w:t>règlement de travail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(à joindre en annexe) et de la recommandation en matière de non-discrimination</w:t>
      </w:r>
    </w:p>
    <w:p w14:paraId="7E4B14AF" w14:textId="77777777" w:rsidR="00224E4F" w:rsidRPr="00966938" w:rsidRDefault="00224E4F" w:rsidP="00224E4F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</w:p>
    <w:p w14:paraId="522590EA" w14:textId="7966980A" w:rsidR="00224E4F" w:rsidRPr="00966938" w:rsidRDefault="00224E4F" w:rsidP="00224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0000"/>
        <w:spacing w:before="100" w:beforeAutospacing="1" w:after="100" w:afterAutospacing="1"/>
        <w:rPr>
          <w:rFonts w:ascii="Arial" w:hAnsi="Arial" w:cs="Arial"/>
          <w:b/>
          <w:sz w:val="24"/>
          <w:szCs w:val="24"/>
          <w:lang w:val="fr-BE" w:eastAsia="nl-BE"/>
        </w:rPr>
      </w:pPr>
      <w:r w:rsidRPr="00966938">
        <w:rPr>
          <w:rFonts w:ascii="Arial" w:hAnsi="Arial" w:cs="Arial"/>
          <w:b/>
          <w:sz w:val="24"/>
          <w:szCs w:val="24"/>
          <w:lang w:val="fr-BE" w:eastAsia="nl-BE"/>
        </w:rPr>
        <w:t>L’aspect pratique du travail au sein de l’organisation</w:t>
      </w:r>
    </w:p>
    <w:p w14:paraId="03526C7E" w14:textId="77777777" w:rsidR="00694626" w:rsidRPr="00966938" w:rsidRDefault="00694626" w:rsidP="00140B3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 xml:space="preserve">Aperçu des </w:t>
      </w:r>
      <w:r w:rsidRPr="00966938">
        <w:rPr>
          <w:rFonts w:ascii="Arial" w:hAnsi="Arial" w:cs="Arial"/>
          <w:b/>
          <w:sz w:val="20"/>
          <w:szCs w:val="20"/>
          <w:lang w:val="fr-BE"/>
        </w:rPr>
        <w:t>horaires de travail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officiels</w:t>
      </w:r>
    </w:p>
    <w:p w14:paraId="0C18DA8B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Horaires flottants éventuels</w:t>
      </w:r>
    </w:p>
    <w:p w14:paraId="3084C5E4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 xml:space="preserve">Procédure en matière d’heures supplémentaires, pont, jours de congé... </w:t>
      </w:r>
    </w:p>
    <w:p w14:paraId="70A8798F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Règlement pratique de la pause de midi (où et quand prendre son repas), comment utiliser les badges d’accès ou les clés spéciales, utilisation de l’ordinateur ou du téléphone à des fins privées</w:t>
      </w:r>
    </w:p>
    <w:p w14:paraId="0A4C4752" w14:textId="77777777" w:rsidR="00694626" w:rsidRPr="00966938" w:rsidRDefault="00694626" w:rsidP="00140B3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 xml:space="preserve">Possibilité de suivre des </w:t>
      </w:r>
      <w:r w:rsidRPr="00966938">
        <w:rPr>
          <w:rFonts w:ascii="Arial" w:hAnsi="Arial" w:cs="Arial"/>
          <w:b/>
          <w:sz w:val="20"/>
          <w:szCs w:val="20"/>
          <w:lang w:val="fr-BE"/>
        </w:rPr>
        <w:t>formations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(offre gratuite et subsides via LOGOS) ; un plan de formation avec prérequis pour la fonction peut également être envisagé </w:t>
      </w:r>
    </w:p>
    <w:p w14:paraId="2B58C0EC" w14:textId="77777777" w:rsidR="00694626" w:rsidRPr="00966938" w:rsidRDefault="00694626" w:rsidP="00140B3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b/>
          <w:sz w:val="20"/>
          <w:szCs w:val="20"/>
          <w:lang w:val="fr-BE"/>
        </w:rPr>
        <w:t>Politique de parrainage/</w:t>
      </w:r>
      <w:proofErr w:type="spellStart"/>
      <w:r w:rsidRPr="00966938">
        <w:rPr>
          <w:rFonts w:ascii="Arial" w:hAnsi="Arial" w:cs="Arial"/>
          <w:b/>
          <w:sz w:val="20"/>
          <w:szCs w:val="20"/>
          <w:lang w:val="fr-BE"/>
        </w:rPr>
        <w:t>marrainage</w:t>
      </w:r>
      <w:proofErr w:type="spellEnd"/>
      <w:r w:rsidRPr="00966938">
        <w:rPr>
          <w:rFonts w:ascii="Arial" w:hAnsi="Arial" w:cs="Arial"/>
          <w:b/>
          <w:sz w:val="20"/>
          <w:szCs w:val="20"/>
          <w:lang w:val="fr-BE"/>
        </w:rPr>
        <w:t xml:space="preserve"> </w:t>
      </w:r>
      <w:r w:rsidRPr="00966938">
        <w:rPr>
          <w:rFonts w:ascii="Arial" w:hAnsi="Arial" w:cs="Arial"/>
          <w:sz w:val="20"/>
          <w:szCs w:val="20"/>
          <w:lang w:val="fr-BE"/>
        </w:rPr>
        <w:t>au sein de l’entreprise (consultez également la brochure « Le parrainage »)</w:t>
      </w:r>
    </w:p>
    <w:p w14:paraId="06EDF70D" w14:textId="77777777" w:rsidR="00694626" w:rsidRPr="00966938" w:rsidRDefault="00694626" w:rsidP="00140B3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Méthodologie d’</w:t>
      </w:r>
      <w:r w:rsidRPr="00966938">
        <w:rPr>
          <w:rFonts w:ascii="Arial" w:hAnsi="Arial" w:cs="Arial"/>
          <w:b/>
          <w:sz w:val="20"/>
          <w:szCs w:val="20"/>
          <w:lang w:val="fr-BE"/>
        </w:rPr>
        <w:t>évaluation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des collaborateurs</w:t>
      </w:r>
    </w:p>
    <w:p w14:paraId="722B74FA" w14:textId="77777777" w:rsidR="00694626" w:rsidRPr="00966938" w:rsidRDefault="00694626" w:rsidP="00140B3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 xml:space="preserve">Passage en revue des attentes et </w:t>
      </w:r>
      <w:r w:rsidRPr="00966938">
        <w:rPr>
          <w:rFonts w:ascii="Arial" w:hAnsi="Arial" w:cs="Arial"/>
          <w:b/>
          <w:sz w:val="20"/>
          <w:szCs w:val="20"/>
          <w:lang w:val="fr-BE"/>
        </w:rPr>
        <w:t>objectifs individuels</w:t>
      </w:r>
    </w:p>
    <w:p w14:paraId="08339110" w14:textId="77777777" w:rsidR="00694626" w:rsidRPr="00966938" w:rsidRDefault="00694626" w:rsidP="00140B3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Explication du « pourquoi », du « quand » et du « comment » des entretiens d’évaluation et de fonctionnement, politique interne en matière de promotion et de rémunération…</w:t>
      </w:r>
    </w:p>
    <w:p w14:paraId="3D50B834" w14:textId="77777777" w:rsidR="00694626" w:rsidRPr="00966938" w:rsidRDefault="00694626" w:rsidP="00140B3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 xml:space="preserve">Aperçu et </w:t>
      </w:r>
      <w:r w:rsidRPr="00966938">
        <w:rPr>
          <w:rFonts w:ascii="Arial" w:hAnsi="Arial" w:cs="Arial"/>
          <w:b/>
          <w:sz w:val="20"/>
          <w:szCs w:val="20"/>
          <w:lang w:val="fr-BE"/>
        </w:rPr>
        <w:t>coordonnées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du </w:t>
      </w:r>
      <w:r w:rsidRPr="00966938">
        <w:rPr>
          <w:rFonts w:ascii="Arial" w:hAnsi="Arial" w:cs="Arial"/>
          <w:b/>
          <w:sz w:val="20"/>
          <w:szCs w:val="20"/>
          <w:lang w:val="fr-BE"/>
        </w:rPr>
        <w:t>management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et du département des </w:t>
      </w:r>
      <w:r w:rsidRPr="00966938">
        <w:rPr>
          <w:rFonts w:ascii="Arial" w:hAnsi="Arial" w:cs="Arial"/>
          <w:b/>
          <w:sz w:val="20"/>
          <w:szCs w:val="20"/>
          <w:lang w:val="fr-BE"/>
        </w:rPr>
        <w:t>ressources humaines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, liste (répertoire téléphonique) des membres des </w:t>
      </w:r>
      <w:r w:rsidRPr="00966938">
        <w:rPr>
          <w:rFonts w:ascii="Arial" w:hAnsi="Arial" w:cs="Arial"/>
          <w:b/>
          <w:sz w:val="20"/>
          <w:szCs w:val="20"/>
          <w:lang w:val="fr-BE"/>
        </w:rPr>
        <w:t>organes de concertation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tels que la délégation syndicale / le conseil d’entreprise / le comité pour la prévention et la protection...</w:t>
      </w:r>
    </w:p>
    <w:p w14:paraId="5CB76EDE" w14:textId="77777777" w:rsidR="00694626" w:rsidRPr="00966938" w:rsidRDefault="00694626" w:rsidP="00140B3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b/>
          <w:sz w:val="20"/>
          <w:szCs w:val="20"/>
          <w:lang w:val="fr-BE"/>
        </w:rPr>
        <w:t>Procédure en cas de circonstances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(imprévues) telles qu’une maladie, un accident du travail, un accident sur le trajet de et vers le travail, une arrivée tardive, un comportement indésirable, un vol, une situation de harcèlement... </w:t>
      </w:r>
    </w:p>
    <w:p w14:paraId="04251B89" w14:textId="77777777" w:rsidR="00694626" w:rsidRPr="00966938" w:rsidRDefault="00694626" w:rsidP="00140B3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 xml:space="preserve">Plan de </w:t>
      </w:r>
      <w:r w:rsidRPr="00966938">
        <w:rPr>
          <w:rFonts w:ascii="Arial" w:hAnsi="Arial" w:cs="Arial"/>
          <w:b/>
          <w:sz w:val="20"/>
          <w:szCs w:val="20"/>
          <w:lang w:val="fr-BE"/>
        </w:rPr>
        <w:t>mobilité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(avec conseils aux voyageurs)</w:t>
      </w:r>
    </w:p>
    <w:p w14:paraId="1E9E04ED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Informations relatives à l’accessibilité de l’entreprise en transports en commun, au covoiturage, au parking et à l’abri à vélos (encourage l’utilisation du vélo), transport interne à l’entreprise...</w:t>
      </w:r>
    </w:p>
    <w:p w14:paraId="2F2FCDBE" w14:textId="77777777" w:rsidR="00694626" w:rsidRPr="00966938" w:rsidRDefault="00694626" w:rsidP="00140B3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b/>
          <w:sz w:val="20"/>
          <w:szCs w:val="20"/>
          <w:lang w:val="fr-BE"/>
        </w:rPr>
        <w:t>Prescriptions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en matière de </w:t>
      </w:r>
      <w:r w:rsidRPr="00966938">
        <w:rPr>
          <w:rFonts w:ascii="Arial" w:hAnsi="Arial" w:cs="Arial"/>
          <w:b/>
          <w:sz w:val="20"/>
          <w:szCs w:val="20"/>
          <w:lang w:val="fr-BE"/>
        </w:rPr>
        <w:t>sécurité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et d’</w:t>
      </w:r>
      <w:r w:rsidRPr="00966938">
        <w:rPr>
          <w:rFonts w:ascii="Arial" w:hAnsi="Arial" w:cs="Arial"/>
          <w:b/>
          <w:sz w:val="20"/>
          <w:szCs w:val="20"/>
          <w:lang w:val="fr-BE"/>
        </w:rPr>
        <w:t>incendie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(procédure de premiers secours)</w:t>
      </w:r>
    </w:p>
    <w:p w14:paraId="57F4BD1A" w14:textId="77777777" w:rsidR="00694626" w:rsidRPr="00966938" w:rsidRDefault="00694626" w:rsidP="00140B3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 xml:space="preserve">Aperçu des </w:t>
      </w:r>
      <w:r w:rsidRPr="00966938">
        <w:rPr>
          <w:rFonts w:ascii="Arial" w:hAnsi="Arial" w:cs="Arial"/>
          <w:b/>
          <w:sz w:val="20"/>
          <w:szCs w:val="20"/>
          <w:lang w:val="fr-BE"/>
        </w:rPr>
        <w:t>avantages extralégaux</w:t>
      </w:r>
      <w:r w:rsidRPr="00966938">
        <w:rPr>
          <w:rFonts w:ascii="Arial" w:hAnsi="Arial" w:cs="Arial"/>
          <w:sz w:val="20"/>
          <w:szCs w:val="20"/>
          <w:lang w:val="fr-BE"/>
        </w:rPr>
        <w:t xml:space="preserve"> tels que : </w:t>
      </w:r>
    </w:p>
    <w:p w14:paraId="6307686F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règlement de l’assurance collective, hospitalisation et invalidité ;</w:t>
      </w:r>
    </w:p>
    <w:p w14:paraId="2E3E49EF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chèques-repas ;</w:t>
      </w:r>
    </w:p>
    <w:p w14:paraId="26A726F9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prime de productivité (éventuellement avec KPI) ;</w:t>
      </w:r>
    </w:p>
    <w:p w14:paraId="758EED6E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…</w:t>
      </w:r>
    </w:p>
    <w:p w14:paraId="0737800A" w14:textId="77777777" w:rsidR="00694626" w:rsidRPr="00966938" w:rsidRDefault="00694626" w:rsidP="00140B3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 xml:space="preserve">Aperçu des </w:t>
      </w:r>
      <w:r w:rsidRPr="00966938">
        <w:rPr>
          <w:rFonts w:ascii="Arial" w:hAnsi="Arial" w:cs="Arial"/>
          <w:b/>
          <w:sz w:val="20"/>
          <w:szCs w:val="20"/>
          <w:lang w:val="fr-BE"/>
        </w:rPr>
        <w:t>avantages spécifiques</w:t>
      </w:r>
      <w:r w:rsidRPr="00966938">
        <w:rPr>
          <w:rFonts w:ascii="Arial" w:hAnsi="Arial" w:cs="Arial"/>
          <w:sz w:val="20"/>
          <w:szCs w:val="20"/>
          <w:lang w:val="fr-BE"/>
        </w:rPr>
        <w:t> :</w:t>
      </w:r>
    </w:p>
    <w:p w14:paraId="7737A279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faire du sport à moindre coût via l’entreprise ;</w:t>
      </w:r>
    </w:p>
    <w:p w14:paraId="2C60E78E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service de garderie d’enfants ;</w:t>
      </w:r>
    </w:p>
    <w:p w14:paraId="1CA00622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utilisation, par exemple, de cartes de réduction ;</w:t>
      </w:r>
    </w:p>
    <w:p w14:paraId="42180E22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…</w:t>
      </w:r>
    </w:p>
    <w:p w14:paraId="2FE308A4" w14:textId="77777777" w:rsidR="00694626" w:rsidRPr="00966938" w:rsidRDefault="00694626" w:rsidP="00140B3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lastRenderedPageBreak/>
        <w:t xml:space="preserve">Autre : </w:t>
      </w:r>
    </w:p>
    <w:p w14:paraId="33CF50B3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organisation d’une sortie annuelle par département ;</w:t>
      </w:r>
    </w:p>
    <w:p w14:paraId="3357A3B1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fête de saint Nicolas ;</w:t>
      </w:r>
    </w:p>
    <w:p w14:paraId="442F8DC6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réception du Nouvel An ;</w:t>
      </w:r>
    </w:p>
    <w:p w14:paraId="6F5EC1EA" w14:textId="77777777" w:rsidR="00694626" w:rsidRPr="00966938" w:rsidRDefault="00694626" w:rsidP="00140B32">
      <w:pPr>
        <w:numPr>
          <w:ilvl w:val="1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66938">
        <w:rPr>
          <w:rFonts w:ascii="Arial" w:hAnsi="Arial" w:cs="Arial"/>
          <w:sz w:val="20"/>
          <w:szCs w:val="20"/>
          <w:lang w:val="fr-BE"/>
        </w:rPr>
        <w:t>quid des anniversaires ?</w:t>
      </w:r>
    </w:p>
    <w:p w14:paraId="214217CF" w14:textId="77777777" w:rsidR="00694626" w:rsidRPr="00966938" w:rsidRDefault="00694626" w:rsidP="00694626">
      <w:pPr>
        <w:rPr>
          <w:lang w:val="fr-BE"/>
        </w:rPr>
      </w:pPr>
    </w:p>
    <w:p w14:paraId="2EB909BF" w14:textId="77777777" w:rsidR="00694626" w:rsidRPr="00966938" w:rsidRDefault="00694626" w:rsidP="00694626">
      <w:pPr>
        <w:spacing w:after="0"/>
        <w:jc w:val="both"/>
        <w:rPr>
          <w:lang w:val="fr-BE"/>
        </w:rPr>
      </w:pPr>
    </w:p>
    <w:sectPr w:rsidR="00694626" w:rsidRPr="00966938" w:rsidSect="00BA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3E08CC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icon-list"/>
      </v:shape>
    </w:pict>
  </w:numPicBullet>
  <w:abstractNum w:abstractNumId="0" w15:restartNumberingAfterBreak="0">
    <w:nsid w:val="19CE3032"/>
    <w:multiLevelType w:val="hybridMultilevel"/>
    <w:tmpl w:val="49801E4C"/>
    <w:lvl w:ilvl="0" w:tplc="A6467B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D024C"/>
    <w:multiLevelType w:val="hybridMultilevel"/>
    <w:tmpl w:val="AF888E48"/>
    <w:lvl w:ilvl="0" w:tplc="A6467B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0B9F"/>
    <w:multiLevelType w:val="hybridMultilevel"/>
    <w:tmpl w:val="65EEF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584D"/>
    <w:multiLevelType w:val="hybridMultilevel"/>
    <w:tmpl w:val="754C4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545BB"/>
    <w:multiLevelType w:val="hybridMultilevel"/>
    <w:tmpl w:val="D7AEB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32B3E"/>
    <w:multiLevelType w:val="hybridMultilevel"/>
    <w:tmpl w:val="3522BEC0"/>
    <w:lvl w:ilvl="0" w:tplc="A6467B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12A07"/>
    <w:multiLevelType w:val="hybridMultilevel"/>
    <w:tmpl w:val="0F9C2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28"/>
    <w:rsid w:val="000A25CC"/>
    <w:rsid w:val="000F3F84"/>
    <w:rsid w:val="00140B32"/>
    <w:rsid w:val="001C398F"/>
    <w:rsid w:val="00224E4F"/>
    <w:rsid w:val="002C603F"/>
    <w:rsid w:val="00351E7E"/>
    <w:rsid w:val="00367619"/>
    <w:rsid w:val="003D08C2"/>
    <w:rsid w:val="00515227"/>
    <w:rsid w:val="00597AEF"/>
    <w:rsid w:val="00694626"/>
    <w:rsid w:val="006E0492"/>
    <w:rsid w:val="00706934"/>
    <w:rsid w:val="00712F28"/>
    <w:rsid w:val="007A7AE1"/>
    <w:rsid w:val="00821115"/>
    <w:rsid w:val="008D234E"/>
    <w:rsid w:val="00966938"/>
    <w:rsid w:val="00A17317"/>
    <w:rsid w:val="00A82D32"/>
    <w:rsid w:val="00B46336"/>
    <w:rsid w:val="00B9216B"/>
    <w:rsid w:val="00BA3BD2"/>
    <w:rsid w:val="00BF151C"/>
    <w:rsid w:val="00C326BF"/>
    <w:rsid w:val="00D612C7"/>
    <w:rsid w:val="00DF5484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D4EDAE"/>
  <w15:chartTrackingRefBased/>
  <w15:docId w15:val="{498FFC41-8BC8-4C0A-9D53-B8F2FD9E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CC"/>
    <w:pPr>
      <w:spacing w:after="200" w:line="276" w:lineRule="auto"/>
    </w:pPr>
    <w:rPr>
      <w:rFonts w:ascii="Calibri" w:eastAsia="Calibri" w:hAnsi="Calibri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KEL">
    <w:name w:val="ARTIKEL"/>
    <w:rsid w:val="000A25CC"/>
    <w:pPr>
      <w:spacing w:before="240" w:after="0" w:line="240" w:lineRule="exact"/>
      <w:jc w:val="both"/>
    </w:pPr>
    <w:rPr>
      <w:rFonts w:ascii="Helv" w:hAnsi="Helv"/>
      <w:b/>
      <w:sz w:val="20"/>
      <w:szCs w:val="20"/>
      <w:u w:val="single"/>
      <w:lang w:eastAsia="nl-BE"/>
    </w:rPr>
  </w:style>
  <w:style w:type="paragraph" w:customStyle="1" w:styleId="ONDERTEKENING">
    <w:name w:val="ONDERTEKENING"/>
    <w:basedOn w:val="Normal"/>
    <w:rsid w:val="000A25CC"/>
    <w:pPr>
      <w:tabs>
        <w:tab w:val="left" w:pos="4820"/>
      </w:tabs>
      <w:spacing w:after="0" w:line="240" w:lineRule="exact"/>
    </w:pPr>
    <w:rPr>
      <w:rFonts w:ascii="Arial" w:eastAsia="Times New Roman" w:hAnsi="Arial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F241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1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51C"/>
    <w:rPr>
      <w:rFonts w:ascii="Calibri" w:eastAsia="Calibri" w:hAnsi="Calibri"/>
      <w:sz w:val="20"/>
      <w:szCs w:val="20"/>
      <w:lang w:val="nl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51C"/>
    <w:rPr>
      <w:rFonts w:ascii="Calibri" w:eastAsia="Calibri" w:hAnsi="Calibri"/>
      <w:b/>
      <w:bCs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1C"/>
    <w:rPr>
      <w:rFonts w:ascii="Segoe UI" w:eastAsia="Calibri" w:hAnsi="Segoe UI" w:cs="Segoe UI"/>
      <w:sz w:val="18"/>
      <w:szCs w:val="18"/>
      <w:lang w:val="nl-BE" w:eastAsia="en-US"/>
    </w:rPr>
  </w:style>
  <w:style w:type="paragraph" w:styleId="ListParagraph">
    <w:name w:val="List Paragraph"/>
    <w:basedOn w:val="Normal"/>
    <w:uiPriority w:val="34"/>
    <w:qFormat/>
    <w:rsid w:val="006946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gos@logosinform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sinform.be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mariken de Ruyck</dc:creator>
  <cp:keywords/>
  <dc:description/>
  <cp:lastModifiedBy>Greet Adriaenssen</cp:lastModifiedBy>
  <cp:revision>17</cp:revision>
  <dcterms:created xsi:type="dcterms:W3CDTF">2018-04-03T07:31:00Z</dcterms:created>
  <dcterms:modified xsi:type="dcterms:W3CDTF">2018-04-03T07:52:00Z</dcterms:modified>
</cp:coreProperties>
</file>