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D9A197" w14:textId="77777777" w:rsidR="00706934" w:rsidRPr="004D3603" w:rsidRDefault="00706934" w:rsidP="00706934">
      <w:pPr>
        <w:spacing w:after="0"/>
        <w:rPr>
          <w:b/>
          <w:sz w:val="28"/>
          <w:szCs w:val="28"/>
          <w:u w:val="single"/>
        </w:rPr>
      </w:pPr>
      <w:r w:rsidRPr="004D3603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58E1D2" wp14:editId="07DC2769">
                <wp:simplePos x="0" y="0"/>
                <wp:positionH relativeFrom="margin">
                  <wp:posOffset>1673860</wp:posOffset>
                </wp:positionH>
                <wp:positionV relativeFrom="paragraph">
                  <wp:posOffset>0</wp:posOffset>
                </wp:positionV>
                <wp:extent cx="4972050" cy="908685"/>
                <wp:effectExtent l="0" t="0" r="0" b="5715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2050" cy="908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3FF6AD" w14:textId="77777777" w:rsidR="00706934" w:rsidRPr="006B5959" w:rsidRDefault="00706934" w:rsidP="00706934">
                            <w:pPr>
                              <w:rPr>
                                <w:rFonts w:ascii="Arial" w:hAnsi="Arial" w:cs="Arial"/>
                                <w:color w:val="1B3B42"/>
                                <w:sz w:val="20"/>
                                <w:szCs w:val="20"/>
                              </w:rPr>
                            </w:pPr>
                            <w:r w:rsidRPr="006B5959">
                              <w:rPr>
                                <w:rFonts w:ascii="Arial" w:hAnsi="Arial" w:cs="Arial"/>
                                <w:color w:val="1B3B42"/>
                                <w:sz w:val="20"/>
                                <w:szCs w:val="20"/>
                              </w:rPr>
                              <w:t xml:space="preserve">Vormingsfonds van het Paritair Comité van de Bedienden van de Internationale Handel, het Vervoer en de Logistiek </w:t>
                            </w:r>
                          </w:p>
                          <w:p w14:paraId="67E719D2" w14:textId="77777777" w:rsidR="00706934" w:rsidRPr="006B5959" w:rsidRDefault="00706934" w:rsidP="00706934">
                            <w:pPr>
                              <w:rPr>
                                <w:rFonts w:ascii="Arial" w:hAnsi="Arial" w:cs="Arial"/>
                                <w:color w:val="1B3B42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6B5959">
                              <w:rPr>
                                <w:rFonts w:ascii="Arial" w:hAnsi="Arial" w:cs="Arial"/>
                                <w:color w:val="1B3B42"/>
                                <w:sz w:val="20"/>
                                <w:szCs w:val="20"/>
                                <w:lang w:val="fr-FR"/>
                              </w:rPr>
                              <w:t>Fonds de Formation de la Commission Paritaire pour les Employés du Commerce International, du Transport et de la Logistique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58E1D2"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6" type="#_x0000_t202" style="position:absolute;margin-left:131.8pt;margin-top:0;width:391.5pt;height:71.5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rsQIQIAAB8EAAAOAAAAZHJzL2Uyb0RvYy54bWysU9tu2zAMfR+wfxD0vtjJkjYx4hRdugwD&#10;ugvQ7gNoWY6FSaInKbG7rx8lp2m2vQ3TgyCJ5OHhIbW+GYxmR+m8Qlvy6STnTFqBtbL7kn973L1Z&#10;cuYD2Bo0WlnyJ+n5zeb1q3XfFXKGLepaOkYg1hd9V/I2hK7IMi9aacBPsJOWjA06A4Gubp/VDnpC&#10;Nzqb5flV1qOrO4dCek+vd6ORbxJ+00gRvjSNl4HpkhO3kHaX9iru2WYNxd5B1ypxogH/wMKAspT0&#10;DHUHAdjBqb+gjBIOPTZhItBk2DRKyFQDVTPN/6jmoYVOplpIHN+dZfL/D1Z8Pn51TNUlf5tfc2bB&#10;UJMe5RDYOxxYfCOF+s4X5PjQkWsYyECdTtX67h7Fd88sbluwe3nrHPathJoYTmNkdhE64vgIUvWf&#10;sKZEcAiYgIbGmSgfCcIInTr1dO5OJCPocb66nuULMgmyrfLl1XKRUkDxHN05Hz5INCweSu6o+wkd&#10;jvc+RDZQPLvEZB61qndK63Rx+2qrHTsCTcourRP6b27asp6yL2aLhGwxxqchMirQJGtlSr7M44rh&#10;UEQ13ts6nQMoPZ6JibYneaIiozZhqAZyjJpVWD+RUA7HiaUfRocW3U/OeprWkvsfB3CSM/3Rktir&#10;6Xwexztd5gsSijN3aakuLWAFQZU8cDYetyF9icjX4i01pVFJrxcmJ640hUnG04+JY355T14v/3rz&#10;CwAA//8DAFBLAwQUAAYACAAAACEAHOs5C90AAAAJAQAADwAAAGRycy9kb3ducmV2LnhtbEyPwU7D&#10;MBBE70j8g7VIXBB12gaXpnEqQAL12tIP2MRuEhGvo9ht0r9ne4LbjmY0+ybfTq4TFzuE1pOG+SwB&#10;YanypqVaw/H78/kVRIhIBjtPVsPVBtgW93c5ZsaPtLeXQ6wFl1DIUEMTY59JGarGOgwz31ti7+QH&#10;h5HlUEsz4MjlrpOLJFHSYUv8ocHefjS2+jmcnYbTbnx6WY/lVzyu9ql6x3ZV+qvWjw/T2wZEtFP8&#10;C8MNn9GhYKbSn8kE0WlYqKXiqAZedLOTVLEu+UqXc5BFLv8vKH4BAAD//wMAUEsBAi0AFAAGAAgA&#10;AAAhALaDOJL+AAAA4QEAABMAAAAAAAAAAAAAAAAAAAAAAFtDb250ZW50X1R5cGVzXS54bWxQSwEC&#10;LQAUAAYACAAAACEAOP0h/9YAAACUAQAACwAAAAAAAAAAAAAAAAAvAQAAX3JlbHMvLnJlbHNQSwEC&#10;LQAUAAYACAAAACEAXQa7ECECAAAfBAAADgAAAAAAAAAAAAAAAAAuAgAAZHJzL2Uyb0RvYy54bWxQ&#10;SwECLQAUAAYACAAAACEAHOs5C90AAAAJAQAADwAAAAAAAAAAAAAAAAB7BAAAZHJzL2Rvd25yZXYu&#10;eG1sUEsFBgAAAAAEAAQA8wAAAIUFAAAAAA==&#10;" stroked="f">
                <v:textbox>
                  <w:txbxContent>
                    <w:p w14:paraId="233FF6AD" w14:textId="77777777" w:rsidR="00706934" w:rsidRPr="006B5959" w:rsidRDefault="00706934" w:rsidP="00706934">
                      <w:pPr>
                        <w:rPr>
                          <w:rFonts w:ascii="Arial" w:hAnsi="Arial" w:cs="Arial"/>
                          <w:color w:val="1B3B42"/>
                          <w:sz w:val="20"/>
                          <w:szCs w:val="20"/>
                        </w:rPr>
                      </w:pPr>
                      <w:r w:rsidRPr="006B5959">
                        <w:rPr>
                          <w:rFonts w:ascii="Arial" w:hAnsi="Arial" w:cs="Arial"/>
                          <w:color w:val="1B3B42"/>
                          <w:sz w:val="20"/>
                          <w:szCs w:val="20"/>
                        </w:rPr>
                        <w:t xml:space="preserve">Vormingsfonds van het Paritair Comité van de Bedienden van de Internationale Handel, het Vervoer en de Logistiek </w:t>
                      </w:r>
                    </w:p>
                    <w:p w14:paraId="67E719D2" w14:textId="77777777" w:rsidR="00706934" w:rsidRPr="006B5959" w:rsidRDefault="00706934" w:rsidP="00706934">
                      <w:pPr>
                        <w:rPr>
                          <w:rFonts w:ascii="Arial" w:hAnsi="Arial" w:cs="Arial"/>
                          <w:color w:val="1B3B42"/>
                          <w:sz w:val="20"/>
                          <w:szCs w:val="20"/>
                          <w:lang w:val="fr-FR"/>
                        </w:rPr>
                      </w:pPr>
                      <w:r w:rsidRPr="006B5959">
                        <w:rPr>
                          <w:rFonts w:ascii="Arial" w:hAnsi="Arial" w:cs="Arial"/>
                          <w:color w:val="1B3B42"/>
                          <w:sz w:val="20"/>
                          <w:szCs w:val="20"/>
                          <w:lang w:val="fr-FR"/>
                        </w:rPr>
                        <w:t>Fonds de Formation de la Commission Paritaire pour les Employés du Commerce International, du Transport et de la Logistique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D3603">
        <w:rPr>
          <w:noProof/>
          <w:lang w:eastAsia="nl-BE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3E08CC3" wp14:editId="7884CF5B">
                <wp:simplePos x="0" y="0"/>
                <wp:positionH relativeFrom="page">
                  <wp:posOffset>9525</wp:posOffset>
                </wp:positionH>
                <wp:positionV relativeFrom="paragraph">
                  <wp:posOffset>981075</wp:posOffset>
                </wp:positionV>
                <wp:extent cx="7524750" cy="257175"/>
                <wp:effectExtent l="0" t="0" r="19050" b="28575"/>
                <wp:wrapSquare wrapText="bothSides"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0" cy="257175"/>
                        </a:xfrm>
                        <a:prstGeom prst="rect">
                          <a:avLst/>
                        </a:prstGeom>
                        <a:solidFill>
                          <a:srgbClr val="1B3B42"/>
                        </a:solidFill>
                        <a:ln w="9525">
                          <a:solidFill>
                            <a:srgbClr val="1B3B4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D450EA" w14:textId="77777777" w:rsidR="00706934" w:rsidRPr="006B5959" w:rsidRDefault="00706934" w:rsidP="0070693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CADA03"/>
                                <w:sz w:val="20"/>
                                <w:szCs w:val="20"/>
                              </w:rPr>
                            </w:pPr>
                            <w:r w:rsidRPr="006B5959">
                              <w:rPr>
                                <w:rFonts w:ascii="Arial" w:hAnsi="Arial" w:cs="Arial"/>
                                <w:color w:val="CADA03"/>
                                <w:sz w:val="20"/>
                                <w:szCs w:val="20"/>
                              </w:rPr>
                              <w:t>Brouwersvliet 33 bus 7, 2000 ANTWERPEN    -   03 221 99 75   -   logos@logosinform.be   -   www.logosinform.be</w:t>
                            </w:r>
                          </w:p>
                          <w:p w14:paraId="113105A4" w14:textId="77777777" w:rsidR="00706934" w:rsidRPr="00895129" w:rsidRDefault="00706934" w:rsidP="0070693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E08CC3" id="Text Box 217" o:spid="_x0000_s1027" type="#_x0000_t202" style="position:absolute;margin-left:.75pt;margin-top:77.25pt;width:592.5pt;height:20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bX9JgIAAE8EAAAOAAAAZHJzL2Uyb0RvYy54bWysVM1u2zAMvg/YOwi6L469eGmNOEWTrsOA&#10;7gdo9wCyLMfCJFGTlNjd05eS0zTbbsV8EEiR+kh+JL26GrUiB+G8BFPTfDanRBgOrTS7mv54uH13&#10;QYkPzLRMgRE1fRSeXq3fvlkNthIF9KBa4QiCGF8NtqZ9CLbKMs97oZmfgRUGjR04zQKqbpe1jg2I&#10;rlVWzOcfsgFcax1w4T3e3kxGuk74XSd4+NZ1XgSiaoq5hXS6dDbxzNYrVu0cs73kxzTYK7LQTBoM&#10;eoK6YYGRvZP/QGnJHXjowoyDzqDrJBepBqwmn/9VzX3PrEi1IDnenmjy/w+Wfz18d0S2NS3yJSWG&#10;aWzSgxgD2cBI4h0yNFhfoeO9RdcwogE7nar19g74T08MbHtmduLaORh6wVrMMI8vs7OnE46PIM3w&#10;BVoMxPYBEtDYOR3pQ0IIomOnHk/diclwvFyWxWJZoomjrSiX+bJMIVj1/No6Hz4J0CQKNXXY/YTO&#10;Dnc+xGxY9ewSg3lQsr2VSiXF7ZqtcuTAcFLyzfvNojii/+GmDBlqelkW5UTAKyC0DDjySuqaXszj&#10;F+OwKtL20bRJDkyqScaUlTnyGKmbSAxjM6amJZIjxw20j0isg2nCcSNR6MH9pmTA6a6p/7VnTlCi&#10;PhtszmW+WMR1SMqiXBaouHNLc25hhiNUTQMlk7gNaYVi2gausYmdTPy+ZHJMGac20X7csLgW53ry&#10;evkPrJ8AAAD//wMAUEsDBBQABgAIAAAAIQCIiDN33QAAAAoBAAAPAAAAZHJzL2Rvd25yZXYueG1s&#10;TE9BTsMwELwj8Qdrkbgg6hSRqk3jVCgIIZULLX2AEztxaLyOYqc1v2dzgtPOaEazM/ku2p5d9Og7&#10;hwKWiwSYxtqpDlsBp6+3xzUwHyQq2TvUAn60h11xe5PLTLkrHvTlGFpGIegzKcCEMGSc+9poK/3C&#10;DRpJa9xoZSA6tlyN8krhtudPSbLiVnZIH4wcdGl0fT5OVkD6vbev54ey2uybOH0eyvjx3hgh7u/i&#10;yxZY0DH8mWGuT9WhoE6Vm1B51hNPyTifZwKzvlyvCFWENmkCvMj5/wnFLwAAAP//AwBQSwECLQAU&#10;AAYACAAAACEAtoM4kv4AAADhAQAAEwAAAAAAAAAAAAAAAAAAAAAAW0NvbnRlbnRfVHlwZXNdLnht&#10;bFBLAQItABQABgAIAAAAIQA4/SH/1gAAAJQBAAALAAAAAAAAAAAAAAAAAC8BAABfcmVscy8ucmVs&#10;c1BLAQItABQABgAIAAAAIQB0ubX9JgIAAE8EAAAOAAAAAAAAAAAAAAAAAC4CAABkcnMvZTJvRG9j&#10;LnhtbFBLAQItABQABgAIAAAAIQCIiDN33QAAAAoBAAAPAAAAAAAAAAAAAAAAAIAEAABkcnMvZG93&#10;bnJldi54bWxQSwUGAAAAAAQABADzAAAAigUAAAAA&#10;" fillcolor="#1b3b42" strokecolor="#1b3b42">
                <v:textbox>
                  <w:txbxContent>
                    <w:p w14:paraId="69D450EA" w14:textId="77777777" w:rsidR="00706934" w:rsidRPr="006B5959" w:rsidRDefault="00706934" w:rsidP="00706934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CADA03"/>
                          <w:sz w:val="20"/>
                          <w:szCs w:val="20"/>
                        </w:rPr>
                      </w:pPr>
                      <w:r w:rsidRPr="006B5959">
                        <w:rPr>
                          <w:rFonts w:ascii="Arial" w:hAnsi="Arial" w:cs="Arial"/>
                          <w:color w:val="CADA03"/>
                          <w:sz w:val="20"/>
                          <w:szCs w:val="20"/>
                        </w:rPr>
                        <w:t>Brouwersvliet 33 bus 7, 2000 ANTWERPEN    -   03 221 99 75   -   logos@logosinform.be   -   www.logosinform.be</w:t>
                      </w:r>
                    </w:p>
                    <w:p w14:paraId="113105A4" w14:textId="77777777" w:rsidR="00706934" w:rsidRPr="00895129" w:rsidRDefault="00706934" w:rsidP="00706934"/>
                  </w:txbxContent>
                </v:textbox>
                <w10:wrap type="square" anchorx="page"/>
              </v:shape>
            </w:pict>
          </mc:Fallback>
        </mc:AlternateContent>
      </w:r>
      <w:r w:rsidRPr="004D3603">
        <w:rPr>
          <w:b/>
          <w:noProof/>
          <w:sz w:val="28"/>
          <w:szCs w:val="28"/>
          <w:lang w:eastAsia="nl-BE"/>
        </w:rPr>
        <w:drawing>
          <wp:inline distT="0" distB="0" distL="0" distR="0" wp14:anchorId="1A13D0F2" wp14:editId="05438333">
            <wp:extent cx="1571625" cy="8477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F1D65A" w14:textId="77777777" w:rsidR="00694626" w:rsidRPr="00966938" w:rsidRDefault="00694626" w:rsidP="00694626">
      <w:pPr>
        <w:spacing w:after="0"/>
        <w:jc w:val="both"/>
        <w:rPr>
          <w:rFonts w:ascii="Arial" w:hAnsi="Arial" w:cs="Arial"/>
          <w:sz w:val="20"/>
          <w:szCs w:val="20"/>
          <w:lang w:val="fr-BE"/>
        </w:rPr>
      </w:pPr>
    </w:p>
    <w:p w14:paraId="0BB7B011" w14:textId="77777777" w:rsidR="00694626" w:rsidRPr="00966938" w:rsidRDefault="00694626" w:rsidP="00694626">
      <w:pPr>
        <w:spacing w:before="100" w:beforeAutospacing="1" w:after="120"/>
        <w:outlineLvl w:val="1"/>
        <w:rPr>
          <w:rFonts w:ascii="Arial" w:hAnsi="Arial" w:cs="Arial"/>
          <w:b/>
          <w:bCs/>
          <w:color w:val="980000"/>
          <w:sz w:val="36"/>
          <w:szCs w:val="36"/>
          <w:lang w:val="fr-BE" w:eastAsia="nl-BE"/>
        </w:rPr>
      </w:pPr>
      <w:r w:rsidRPr="00966938">
        <w:rPr>
          <w:rFonts w:ascii="Arial" w:hAnsi="Arial" w:cs="Arial"/>
          <w:b/>
          <w:bCs/>
          <w:color w:val="980000"/>
          <w:sz w:val="36"/>
          <w:szCs w:val="36"/>
          <w:lang w:val="fr-BE" w:eastAsia="nl-BE"/>
        </w:rPr>
        <w:t>Brochure d’accueil « Un bon accueil pour commencer sur de bonnes bases »</w:t>
      </w:r>
    </w:p>
    <w:p w14:paraId="20EA4130" w14:textId="77777777" w:rsidR="00694626" w:rsidRPr="00966938" w:rsidRDefault="00694626" w:rsidP="00694626">
      <w:pPr>
        <w:spacing w:before="100" w:beforeAutospacing="1" w:after="100" w:afterAutospacing="1"/>
        <w:rPr>
          <w:rFonts w:ascii="Arial" w:hAnsi="Arial" w:cs="Arial"/>
          <w:sz w:val="20"/>
          <w:szCs w:val="20"/>
          <w:lang w:val="fr-BE" w:eastAsia="nl-BE"/>
        </w:rPr>
      </w:pPr>
      <w:r w:rsidRPr="00966938">
        <w:rPr>
          <w:rFonts w:ascii="Arial" w:hAnsi="Arial" w:cs="Arial"/>
          <w:sz w:val="20"/>
          <w:szCs w:val="20"/>
          <w:lang w:val="fr-BE" w:eastAsia="nl-BE"/>
        </w:rPr>
        <w:t xml:space="preserve">Pensez à ne pas surcharger les collaborateurs d’informations (orales). Utilisez une </w:t>
      </w:r>
      <w:r w:rsidRPr="00966938">
        <w:rPr>
          <w:rFonts w:ascii="Arial" w:hAnsi="Arial" w:cs="Arial"/>
          <w:b/>
          <w:sz w:val="20"/>
          <w:szCs w:val="20"/>
          <w:lang w:val="fr-BE" w:eastAsia="nl-BE"/>
        </w:rPr>
        <w:t>brochure d’accueil</w:t>
      </w:r>
      <w:r w:rsidRPr="00966938">
        <w:rPr>
          <w:rFonts w:ascii="Arial" w:hAnsi="Arial" w:cs="Arial"/>
          <w:sz w:val="20"/>
          <w:szCs w:val="20"/>
          <w:lang w:val="fr-BE" w:eastAsia="nl-BE"/>
        </w:rPr>
        <w:t xml:space="preserve"> pour qu’ils disposent d’un ouvrage de référence écrit qui reprend les informations </w:t>
      </w:r>
      <w:bookmarkStart w:id="0" w:name="_GoBack"/>
      <w:bookmarkEnd w:id="0"/>
      <w:r w:rsidRPr="00966938">
        <w:rPr>
          <w:rFonts w:ascii="Arial" w:hAnsi="Arial" w:cs="Arial"/>
          <w:sz w:val="20"/>
          <w:szCs w:val="20"/>
          <w:lang w:val="fr-BE" w:eastAsia="nl-BE"/>
        </w:rPr>
        <w:t>importantes pour les premiers jours.</w:t>
      </w:r>
    </w:p>
    <w:p w14:paraId="55D38D14" w14:textId="77777777" w:rsidR="00694626" w:rsidRPr="00966938" w:rsidRDefault="00694626" w:rsidP="00694626">
      <w:pPr>
        <w:spacing w:before="100" w:beforeAutospacing="1" w:after="100" w:afterAutospacing="1"/>
        <w:rPr>
          <w:rFonts w:ascii="Arial" w:hAnsi="Arial" w:cs="Arial"/>
          <w:sz w:val="20"/>
          <w:szCs w:val="20"/>
          <w:lang w:val="fr-BE" w:eastAsia="nl-BE"/>
        </w:rPr>
      </w:pPr>
      <w:r w:rsidRPr="00966938">
        <w:rPr>
          <w:rFonts w:ascii="Arial" w:hAnsi="Arial" w:cs="Arial"/>
          <w:sz w:val="20"/>
          <w:szCs w:val="20"/>
          <w:lang w:val="fr-BE" w:eastAsia="nl-BE"/>
        </w:rPr>
        <w:t xml:space="preserve">Une brochure d’accueil doit </w:t>
      </w:r>
      <w:r w:rsidRPr="00966938">
        <w:rPr>
          <w:rFonts w:ascii="Arial" w:hAnsi="Arial" w:cs="Arial"/>
          <w:b/>
          <w:sz w:val="20"/>
          <w:szCs w:val="20"/>
          <w:lang w:val="fr-BE" w:eastAsia="nl-BE"/>
        </w:rPr>
        <w:t>être pratique, concise et bien structurée</w:t>
      </w:r>
      <w:r w:rsidRPr="00966938">
        <w:rPr>
          <w:rFonts w:ascii="Arial" w:hAnsi="Arial" w:cs="Arial"/>
          <w:sz w:val="20"/>
          <w:szCs w:val="20"/>
          <w:lang w:val="fr-BE" w:eastAsia="nl-BE"/>
        </w:rPr>
        <w:t>. Veillez à ce que cette brochure reste conviviale et à ce que les informations soient constamment à jour !</w:t>
      </w:r>
    </w:p>
    <w:p w14:paraId="2FD80C69" w14:textId="77777777" w:rsidR="00694626" w:rsidRPr="00966938" w:rsidRDefault="00694626" w:rsidP="00694626">
      <w:pPr>
        <w:spacing w:before="100" w:beforeAutospacing="1" w:after="100" w:afterAutospacing="1"/>
        <w:rPr>
          <w:rFonts w:ascii="Arial" w:hAnsi="Arial" w:cs="Arial"/>
          <w:sz w:val="20"/>
          <w:szCs w:val="20"/>
          <w:lang w:val="fr-BE" w:eastAsia="nl-BE"/>
        </w:rPr>
      </w:pPr>
      <w:r w:rsidRPr="00966938">
        <w:rPr>
          <w:rFonts w:ascii="Arial" w:hAnsi="Arial" w:cs="Arial"/>
          <w:sz w:val="20"/>
          <w:szCs w:val="20"/>
          <w:lang w:val="fr-BE" w:eastAsia="nl-BE"/>
        </w:rPr>
        <w:t xml:space="preserve">Il convient de parcourir cette brochure d’accueil avec le nouveau collaborateur. Les </w:t>
      </w:r>
      <w:r w:rsidRPr="00966938">
        <w:rPr>
          <w:rFonts w:ascii="Arial" w:hAnsi="Arial" w:cs="Arial"/>
          <w:b/>
          <w:sz w:val="20"/>
          <w:szCs w:val="20"/>
          <w:lang w:val="fr-BE" w:eastAsia="nl-BE"/>
        </w:rPr>
        <w:t>thèmes</w:t>
      </w:r>
      <w:r w:rsidRPr="00966938">
        <w:rPr>
          <w:rFonts w:ascii="Arial" w:hAnsi="Arial" w:cs="Arial"/>
          <w:sz w:val="20"/>
          <w:szCs w:val="20"/>
          <w:lang w:val="fr-BE" w:eastAsia="nl-BE"/>
        </w:rPr>
        <w:t xml:space="preserve"> repris ci-dessous pourront notamment être abordés. </w:t>
      </w:r>
    </w:p>
    <w:p w14:paraId="0E60F150" w14:textId="77777777" w:rsidR="00694626" w:rsidRPr="00966938" w:rsidRDefault="00694626" w:rsidP="00694626">
      <w:pPr>
        <w:spacing w:before="100" w:beforeAutospacing="1" w:after="100" w:afterAutospacing="1"/>
        <w:rPr>
          <w:rFonts w:ascii="Arial" w:hAnsi="Arial" w:cs="Arial"/>
          <w:sz w:val="20"/>
          <w:szCs w:val="20"/>
          <w:lang w:val="fr-BE" w:eastAsia="nl-BE"/>
        </w:rPr>
      </w:pPr>
      <w:r w:rsidRPr="00966938">
        <w:rPr>
          <w:rFonts w:ascii="Arial" w:hAnsi="Arial" w:cs="Arial"/>
          <w:sz w:val="20"/>
          <w:szCs w:val="20"/>
          <w:lang w:val="fr-BE" w:eastAsia="nl-BE"/>
        </w:rPr>
        <w:t>Ces thèmes portent à la fois sur le niveau organisationnel et sur l’aspect pratique du travail au sein de l’entreprise.</w:t>
      </w:r>
    </w:p>
    <w:p w14:paraId="38164362" w14:textId="77777777" w:rsidR="00694626" w:rsidRPr="00966938" w:rsidRDefault="00694626" w:rsidP="00694626">
      <w:pPr>
        <w:spacing w:before="100" w:beforeAutospacing="1" w:after="100" w:afterAutospacing="1"/>
        <w:rPr>
          <w:rFonts w:ascii="Arial" w:hAnsi="Arial" w:cs="Arial"/>
          <w:sz w:val="20"/>
          <w:szCs w:val="20"/>
          <w:lang w:val="fr-BE" w:eastAsia="nl-BE"/>
        </w:rPr>
      </w:pPr>
      <w:r w:rsidRPr="00966938">
        <w:rPr>
          <w:rFonts w:ascii="Arial" w:hAnsi="Arial" w:cs="Arial"/>
          <w:sz w:val="20"/>
          <w:szCs w:val="20"/>
          <w:lang w:val="fr-BE" w:eastAsia="nl-BE"/>
        </w:rPr>
        <w:t>Vous pouvez éventuellement aussi demander du feed-back au nouveau collaborateur à l’issue de la période d’accueil afin d’optimiser la brochure.</w:t>
      </w:r>
    </w:p>
    <w:p w14:paraId="5032A33B" w14:textId="77777777" w:rsidR="00694626" w:rsidRPr="00966938" w:rsidRDefault="00694626" w:rsidP="00694626">
      <w:pPr>
        <w:jc w:val="both"/>
        <w:rPr>
          <w:b/>
          <w:u w:val="single"/>
          <w:lang w:val="fr-BE"/>
        </w:rPr>
      </w:pPr>
    </w:p>
    <w:p w14:paraId="4923DEB8" w14:textId="77777777" w:rsidR="00694626" w:rsidRPr="00966938" w:rsidRDefault="00694626" w:rsidP="00694626">
      <w:pPr>
        <w:rPr>
          <w:rFonts w:ascii="Arial" w:hAnsi="Arial" w:cs="Arial"/>
          <w:b/>
          <w:color w:val="9C1A34"/>
          <w:sz w:val="36"/>
          <w:szCs w:val="36"/>
          <w:lang w:val="fr-BE"/>
        </w:rPr>
      </w:pPr>
      <w:r w:rsidRPr="00966938">
        <w:rPr>
          <w:rFonts w:ascii="Arial" w:hAnsi="Arial" w:cs="Arial"/>
          <w:b/>
          <w:color w:val="9C1A34"/>
          <w:sz w:val="36"/>
          <w:szCs w:val="36"/>
          <w:lang w:val="fr-BE"/>
        </w:rPr>
        <w:t>LOGOS en tant que partenaire</w:t>
      </w:r>
    </w:p>
    <w:p w14:paraId="002403B4" w14:textId="77777777" w:rsidR="00694626" w:rsidRPr="00966938" w:rsidRDefault="00694626" w:rsidP="00694626">
      <w:pPr>
        <w:jc w:val="both"/>
        <w:rPr>
          <w:rFonts w:ascii="Arial" w:hAnsi="Arial" w:cs="Arial"/>
          <w:sz w:val="20"/>
          <w:szCs w:val="20"/>
          <w:lang w:val="fr-BE" w:eastAsia="nl-BE"/>
        </w:rPr>
      </w:pPr>
      <w:r w:rsidRPr="00966938">
        <w:rPr>
          <w:rFonts w:ascii="Arial" w:hAnsi="Arial" w:cs="Arial"/>
          <w:sz w:val="20"/>
          <w:szCs w:val="20"/>
          <w:lang w:val="fr-BE" w:eastAsia="nl-BE"/>
        </w:rPr>
        <w:t xml:space="preserve">LOGOS organise différentes formations qui peuvent vous aider, vos collaborateurs et vous, dans la mise en place d’une politique d’accueil. </w:t>
      </w:r>
    </w:p>
    <w:p w14:paraId="00AEAF1E" w14:textId="2373A361" w:rsidR="00694626" w:rsidRPr="00966938" w:rsidRDefault="00694626" w:rsidP="00694626">
      <w:pPr>
        <w:jc w:val="both"/>
        <w:rPr>
          <w:rFonts w:ascii="Arial" w:hAnsi="Arial" w:cs="Arial"/>
          <w:sz w:val="20"/>
          <w:szCs w:val="20"/>
          <w:lang w:val="fr-BE" w:eastAsia="nl-BE"/>
        </w:rPr>
      </w:pPr>
      <w:r w:rsidRPr="00966938">
        <w:rPr>
          <w:rFonts w:ascii="Arial" w:hAnsi="Arial" w:cs="Arial"/>
          <w:sz w:val="20"/>
          <w:szCs w:val="20"/>
          <w:lang w:val="fr-BE" w:eastAsia="nl-BE"/>
        </w:rPr>
        <w:t xml:space="preserve">Pour vous inscrire à une ou plusieurs de ces formations, surfez sur </w:t>
      </w:r>
      <w:hyperlink r:id="rId6" w:history="1">
        <w:r w:rsidRPr="00966938">
          <w:rPr>
            <w:rStyle w:val="Hyperlink"/>
            <w:rFonts w:ascii="Arial" w:hAnsi="Arial" w:cs="Arial"/>
            <w:sz w:val="20"/>
            <w:szCs w:val="20"/>
            <w:lang w:val="fr-BE" w:eastAsia="nl-BE"/>
          </w:rPr>
          <w:t>www.logosinform.be</w:t>
        </w:r>
      </w:hyperlink>
      <w:r w:rsidRPr="00966938">
        <w:rPr>
          <w:rFonts w:ascii="Arial" w:hAnsi="Arial" w:cs="Arial"/>
          <w:sz w:val="20"/>
          <w:szCs w:val="20"/>
          <w:lang w:val="fr-BE" w:eastAsia="nl-BE"/>
        </w:rPr>
        <w:t xml:space="preserve">. </w:t>
      </w:r>
    </w:p>
    <w:p w14:paraId="4880B125" w14:textId="1AA00505" w:rsidR="00694626" w:rsidRPr="00966938" w:rsidRDefault="00694626" w:rsidP="00694626">
      <w:pPr>
        <w:jc w:val="both"/>
        <w:rPr>
          <w:rFonts w:ascii="Arial" w:hAnsi="Arial" w:cs="Arial"/>
          <w:sz w:val="20"/>
          <w:szCs w:val="20"/>
          <w:lang w:val="fr-BE" w:eastAsia="nl-BE"/>
        </w:rPr>
      </w:pPr>
      <w:r w:rsidRPr="00966938">
        <w:rPr>
          <w:rFonts w:ascii="Arial" w:hAnsi="Arial" w:cs="Arial"/>
          <w:sz w:val="20"/>
          <w:szCs w:val="20"/>
          <w:lang w:val="fr-BE" w:eastAsia="nl-BE"/>
        </w:rPr>
        <w:t xml:space="preserve">Vous souhaitez plus d’informations ou d’encadrement ? Veuillez prendre contact à l’adresse </w:t>
      </w:r>
      <w:hyperlink r:id="rId7" w:history="1">
        <w:r w:rsidR="00367619" w:rsidRPr="00966938">
          <w:rPr>
            <w:rStyle w:val="Hyperlink"/>
            <w:rFonts w:ascii="Arial" w:hAnsi="Arial" w:cs="Arial"/>
            <w:sz w:val="20"/>
            <w:szCs w:val="20"/>
            <w:lang w:val="fr-BE" w:eastAsia="nl-BE"/>
          </w:rPr>
          <w:t>logos@logosinform.be</w:t>
        </w:r>
      </w:hyperlink>
      <w:r w:rsidRPr="00966938">
        <w:rPr>
          <w:rFonts w:ascii="Arial" w:hAnsi="Arial" w:cs="Arial"/>
          <w:sz w:val="20"/>
          <w:szCs w:val="20"/>
          <w:lang w:val="fr-BE" w:eastAsia="nl-BE"/>
        </w:rPr>
        <w:t>.</w:t>
      </w:r>
    </w:p>
    <w:p w14:paraId="2B2B1F76" w14:textId="17B1E4C7" w:rsidR="002C603F" w:rsidRPr="00966938" w:rsidRDefault="002C603F">
      <w:pPr>
        <w:spacing w:after="160" w:line="259" w:lineRule="auto"/>
        <w:rPr>
          <w:lang w:val="fr-BE"/>
        </w:rPr>
      </w:pPr>
      <w:r w:rsidRPr="00966938">
        <w:rPr>
          <w:lang w:val="fr-BE"/>
        </w:rPr>
        <w:br w:type="page"/>
      </w:r>
    </w:p>
    <w:p w14:paraId="1EA2526E" w14:textId="77777777" w:rsidR="00694626" w:rsidRPr="00966938" w:rsidRDefault="00694626" w:rsidP="00694626">
      <w:pPr>
        <w:jc w:val="both"/>
        <w:rPr>
          <w:lang w:val="fr-BE"/>
        </w:rPr>
      </w:pPr>
    </w:p>
    <w:p w14:paraId="02C02D61" w14:textId="3E3471F1" w:rsidR="003D08C2" w:rsidRPr="00966938" w:rsidRDefault="003D08C2" w:rsidP="003D08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80000"/>
        <w:spacing w:before="100" w:beforeAutospacing="1" w:after="100" w:afterAutospacing="1"/>
        <w:rPr>
          <w:rFonts w:ascii="Arial" w:hAnsi="Arial" w:cs="Arial"/>
          <w:b/>
          <w:sz w:val="24"/>
          <w:szCs w:val="24"/>
          <w:lang w:val="fr-BE" w:eastAsia="nl-BE"/>
        </w:rPr>
      </w:pPr>
      <w:r w:rsidRPr="00966938">
        <w:rPr>
          <w:rFonts w:ascii="Arial" w:hAnsi="Arial" w:cs="Arial"/>
          <w:b/>
          <w:sz w:val="24"/>
          <w:szCs w:val="24"/>
          <w:lang w:val="fr-BE" w:eastAsia="nl-BE"/>
        </w:rPr>
        <w:t>L’entreprise</w:t>
      </w:r>
    </w:p>
    <w:p w14:paraId="582DDBEF" w14:textId="77777777" w:rsidR="00694626" w:rsidRPr="00966938" w:rsidRDefault="00694626" w:rsidP="003D08C2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  <w:lang w:val="fr-BE"/>
        </w:rPr>
      </w:pPr>
      <w:r w:rsidRPr="00966938">
        <w:rPr>
          <w:rFonts w:ascii="Arial" w:hAnsi="Arial" w:cs="Arial"/>
          <w:b/>
          <w:sz w:val="20"/>
          <w:szCs w:val="20"/>
          <w:lang w:val="fr-BE"/>
        </w:rPr>
        <w:t>Allocution de bienvenue du CEO</w:t>
      </w:r>
      <w:r w:rsidRPr="00966938">
        <w:rPr>
          <w:rFonts w:ascii="Arial" w:hAnsi="Arial" w:cs="Arial"/>
          <w:sz w:val="20"/>
          <w:szCs w:val="20"/>
          <w:lang w:val="fr-BE"/>
        </w:rPr>
        <w:t xml:space="preserve"> – de la direction (atteste de l’implication du management)</w:t>
      </w:r>
    </w:p>
    <w:p w14:paraId="725B4EB7" w14:textId="77777777" w:rsidR="00694626" w:rsidRPr="00966938" w:rsidRDefault="00694626" w:rsidP="003D08C2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  <w:lang w:val="fr-BE"/>
        </w:rPr>
      </w:pPr>
      <w:r w:rsidRPr="00966938">
        <w:rPr>
          <w:rFonts w:ascii="Arial" w:hAnsi="Arial" w:cs="Arial"/>
          <w:sz w:val="20"/>
          <w:szCs w:val="20"/>
          <w:lang w:val="fr-BE"/>
        </w:rPr>
        <w:t xml:space="preserve">Exposé de </w:t>
      </w:r>
      <w:r w:rsidRPr="00966938">
        <w:rPr>
          <w:rFonts w:ascii="Arial" w:hAnsi="Arial" w:cs="Arial"/>
          <w:b/>
          <w:sz w:val="20"/>
          <w:szCs w:val="20"/>
          <w:lang w:val="fr-BE"/>
        </w:rPr>
        <w:t>la mission</w:t>
      </w:r>
      <w:r w:rsidRPr="00966938">
        <w:rPr>
          <w:rFonts w:ascii="Arial" w:hAnsi="Arial" w:cs="Arial"/>
          <w:sz w:val="20"/>
          <w:szCs w:val="20"/>
          <w:lang w:val="fr-BE"/>
        </w:rPr>
        <w:t xml:space="preserve"> de l’entreprise</w:t>
      </w:r>
    </w:p>
    <w:p w14:paraId="33E7BC17" w14:textId="77777777" w:rsidR="00694626" w:rsidRPr="00966938" w:rsidRDefault="00694626" w:rsidP="00C326BF">
      <w:pPr>
        <w:numPr>
          <w:ilvl w:val="1"/>
          <w:numId w:val="1"/>
        </w:numPr>
        <w:spacing w:after="0"/>
        <w:jc w:val="both"/>
        <w:rPr>
          <w:rFonts w:ascii="Arial" w:hAnsi="Arial" w:cs="Arial"/>
          <w:sz w:val="20"/>
          <w:szCs w:val="20"/>
          <w:lang w:val="fr-BE"/>
        </w:rPr>
      </w:pPr>
      <w:r w:rsidRPr="00966938">
        <w:rPr>
          <w:rFonts w:ascii="Arial" w:hAnsi="Arial" w:cs="Arial"/>
          <w:sz w:val="20"/>
          <w:szCs w:val="20"/>
          <w:lang w:val="fr-BE"/>
        </w:rPr>
        <w:t>Qui sommes-nous (éventuellement accompagné d’un bref historique), que faisons-nous, quels sont nos objectifs (commerciaux, internes…) ?</w:t>
      </w:r>
    </w:p>
    <w:p w14:paraId="5C2790B3" w14:textId="77777777" w:rsidR="00694626" w:rsidRPr="00966938" w:rsidRDefault="00694626" w:rsidP="003D08C2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  <w:lang w:val="fr-BE"/>
        </w:rPr>
      </w:pPr>
      <w:r w:rsidRPr="00966938">
        <w:rPr>
          <w:rFonts w:ascii="Arial" w:hAnsi="Arial" w:cs="Arial"/>
          <w:b/>
          <w:sz w:val="20"/>
          <w:szCs w:val="20"/>
          <w:lang w:val="fr-BE"/>
        </w:rPr>
        <w:t>Organigramme</w:t>
      </w:r>
      <w:r w:rsidRPr="00966938">
        <w:rPr>
          <w:rFonts w:ascii="Arial" w:hAnsi="Arial" w:cs="Arial"/>
          <w:sz w:val="20"/>
          <w:szCs w:val="20"/>
          <w:lang w:val="fr-BE"/>
        </w:rPr>
        <w:t>, avec aperçu de toutes les filiales – départements</w:t>
      </w:r>
    </w:p>
    <w:p w14:paraId="74E714C4" w14:textId="77777777" w:rsidR="00694626" w:rsidRPr="00966938" w:rsidRDefault="00694626" w:rsidP="00C326BF">
      <w:pPr>
        <w:numPr>
          <w:ilvl w:val="1"/>
          <w:numId w:val="1"/>
        </w:numPr>
        <w:spacing w:after="0"/>
        <w:jc w:val="both"/>
        <w:rPr>
          <w:rFonts w:ascii="Arial" w:hAnsi="Arial" w:cs="Arial"/>
          <w:sz w:val="20"/>
          <w:szCs w:val="20"/>
          <w:lang w:val="fr-BE"/>
        </w:rPr>
      </w:pPr>
      <w:r w:rsidRPr="00966938">
        <w:rPr>
          <w:rFonts w:ascii="Arial" w:hAnsi="Arial" w:cs="Arial"/>
          <w:sz w:val="20"/>
          <w:szCs w:val="20"/>
          <w:lang w:val="fr-BE"/>
        </w:rPr>
        <w:t>Brève explication du rôle de chacun(e) : quelle est leur mission ?</w:t>
      </w:r>
    </w:p>
    <w:p w14:paraId="60149910" w14:textId="77777777" w:rsidR="00694626" w:rsidRPr="00966938" w:rsidRDefault="00694626" w:rsidP="003D08C2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  <w:lang w:val="fr-BE"/>
        </w:rPr>
      </w:pPr>
      <w:r w:rsidRPr="00966938">
        <w:rPr>
          <w:rFonts w:ascii="Arial" w:hAnsi="Arial" w:cs="Arial"/>
          <w:sz w:val="20"/>
          <w:szCs w:val="20"/>
          <w:lang w:val="fr-BE"/>
        </w:rPr>
        <w:t xml:space="preserve">Copie du </w:t>
      </w:r>
      <w:r w:rsidRPr="00966938">
        <w:rPr>
          <w:rFonts w:ascii="Arial" w:hAnsi="Arial" w:cs="Arial"/>
          <w:b/>
          <w:sz w:val="20"/>
          <w:szCs w:val="20"/>
          <w:lang w:val="fr-BE"/>
        </w:rPr>
        <w:t>règlement de travail</w:t>
      </w:r>
      <w:r w:rsidRPr="00966938">
        <w:rPr>
          <w:rFonts w:ascii="Arial" w:hAnsi="Arial" w:cs="Arial"/>
          <w:sz w:val="20"/>
          <w:szCs w:val="20"/>
          <w:lang w:val="fr-BE"/>
        </w:rPr>
        <w:t xml:space="preserve"> (à joindre en annexe) et de la recommandation en matière de non-discrimination</w:t>
      </w:r>
    </w:p>
    <w:p w14:paraId="7E4B14AF" w14:textId="77777777" w:rsidR="00224E4F" w:rsidRPr="00966938" w:rsidRDefault="00224E4F" w:rsidP="00224E4F">
      <w:pPr>
        <w:spacing w:after="0"/>
        <w:jc w:val="both"/>
        <w:rPr>
          <w:rFonts w:ascii="Arial" w:hAnsi="Arial" w:cs="Arial"/>
          <w:sz w:val="20"/>
          <w:szCs w:val="20"/>
          <w:lang w:val="fr-BE"/>
        </w:rPr>
      </w:pPr>
    </w:p>
    <w:p w14:paraId="522590EA" w14:textId="7966980A" w:rsidR="00224E4F" w:rsidRPr="00966938" w:rsidRDefault="00224E4F" w:rsidP="00224E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80000"/>
        <w:spacing w:before="100" w:beforeAutospacing="1" w:after="100" w:afterAutospacing="1"/>
        <w:rPr>
          <w:rFonts w:ascii="Arial" w:hAnsi="Arial" w:cs="Arial"/>
          <w:b/>
          <w:sz w:val="24"/>
          <w:szCs w:val="24"/>
          <w:lang w:val="fr-BE" w:eastAsia="nl-BE"/>
        </w:rPr>
      </w:pPr>
      <w:r w:rsidRPr="00966938">
        <w:rPr>
          <w:rFonts w:ascii="Arial" w:hAnsi="Arial" w:cs="Arial"/>
          <w:b/>
          <w:sz w:val="24"/>
          <w:szCs w:val="24"/>
          <w:lang w:val="fr-BE" w:eastAsia="nl-BE"/>
        </w:rPr>
        <w:t>L’aspect pratique du travail au sein de l’organisation</w:t>
      </w:r>
    </w:p>
    <w:p w14:paraId="03526C7E" w14:textId="77777777" w:rsidR="00694626" w:rsidRPr="00966938" w:rsidRDefault="00694626" w:rsidP="00140B32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  <w:lang w:val="fr-BE"/>
        </w:rPr>
      </w:pPr>
      <w:r w:rsidRPr="00966938">
        <w:rPr>
          <w:rFonts w:ascii="Arial" w:hAnsi="Arial" w:cs="Arial"/>
          <w:sz w:val="20"/>
          <w:szCs w:val="20"/>
          <w:lang w:val="fr-BE"/>
        </w:rPr>
        <w:t xml:space="preserve">Aperçu des </w:t>
      </w:r>
      <w:r w:rsidRPr="00966938">
        <w:rPr>
          <w:rFonts w:ascii="Arial" w:hAnsi="Arial" w:cs="Arial"/>
          <w:b/>
          <w:sz w:val="20"/>
          <w:szCs w:val="20"/>
          <w:lang w:val="fr-BE"/>
        </w:rPr>
        <w:t>horaires de travail</w:t>
      </w:r>
      <w:r w:rsidRPr="00966938">
        <w:rPr>
          <w:rFonts w:ascii="Arial" w:hAnsi="Arial" w:cs="Arial"/>
          <w:sz w:val="20"/>
          <w:szCs w:val="20"/>
          <w:lang w:val="fr-BE"/>
        </w:rPr>
        <w:t xml:space="preserve"> officiels</w:t>
      </w:r>
    </w:p>
    <w:p w14:paraId="0C18DA8B" w14:textId="77777777" w:rsidR="00694626" w:rsidRPr="00966938" w:rsidRDefault="00694626" w:rsidP="00140B32">
      <w:pPr>
        <w:numPr>
          <w:ilvl w:val="1"/>
          <w:numId w:val="1"/>
        </w:numPr>
        <w:spacing w:after="0"/>
        <w:jc w:val="both"/>
        <w:rPr>
          <w:rFonts w:ascii="Arial" w:hAnsi="Arial" w:cs="Arial"/>
          <w:sz w:val="20"/>
          <w:szCs w:val="20"/>
          <w:lang w:val="fr-BE"/>
        </w:rPr>
      </w:pPr>
      <w:r w:rsidRPr="00966938">
        <w:rPr>
          <w:rFonts w:ascii="Arial" w:hAnsi="Arial" w:cs="Arial"/>
          <w:sz w:val="20"/>
          <w:szCs w:val="20"/>
          <w:lang w:val="fr-BE"/>
        </w:rPr>
        <w:t>Horaires flottants éventuels</w:t>
      </w:r>
    </w:p>
    <w:p w14:paraId="3084C5E4" w14:textId="77777777" w:rsidR="00694626" w:rsidRPr="00966938" w:rsidRDefault="00694626" w:rsidP="00140B32">
      <w:pPr>
        <w:numPr>
          <w:ilvl w:val="1"/>
          <w:numId w:val="1"/>
        </w:numPr>
        <w:spacing w:after="0"/>
        <w:jc w:val="both"/>
        <w:rPr>
          <w:rFonts w:ascii="Arial" w:hAnsi="Arial" w:cs="Arial"/>
          <w:sz w:val="20"/>
          <w:szCs w:val="20"/>
          <w:lang w:val="fr-BE"/>
        </w:rPr>
      </w:pPr>
      <w:r w:rsidRPr="00966938">
        <w:rPr>
          <w:rFonts w:ascii="Arial" w:hAnsi="Arial" w:cs="Arial"/>
          <w:sz w:val="20"/>
          <w:szCs w:val="20"/>
          <w:lang w:val="fr-BE"/>
        </w:rPr>
        <w:t xml:space="preserve">Procédure en matière d’heures supplémentaires, pont, jours de congé... </w:t>
      </w:r>
    </w:p>
    <w:p w14:paraId="70A8798F" w14:textId="77777777" w:rsidR="00694626" w:rsidRPr="00966938" w:rsidRDefault="00694626" w:rsidP="00140B32">
      <w:pPr>
        <w:numPr>
          <w:ilvl w:val="1"/>
          <w:numId w:val="1"/>
        </w:numPr>
        <w:spacing w:after="0"/>
        <w:jc w:val="both"/>
        <w:rPr>
          <w:rFonts w:ascii="Arial" w:hAnsi="Arial" w:cs="Arial"/>
          <w:sz w:val="20"/>
          <w:szCs w:val="20"/>
          <w:lang w:val="fr-BE"/>
        </w:rPr>
      </w:pPr>
      <w:r w:rsidRPr="00966938">
        <w:rPr>
          <w:rFonts w:ascii="Arial" w:hAnsi="Arial" w:cs="Arial"/>
          <w:sz w:val="20"/>
          <w:szCs w:val="20"/>
          <w:lang w:val="fr-BE"/>
        </w:rPr>
        <w:t>Règlement pratique de la pause de midi (où et quand prendre son repas), comment utiliser les badges d’accès ou les clés spéciales, utilisation de l’ordinateur ou du téléphone à des fins privées</w:t>
      </w:r>
    </w:p>
    <w:p w14:paraId="0A4C4752" w14:textId="77777777" w:rsidR="00694626" w:rsidRPr="00966938" w:rsidRDefault="00694626" w:rsidP="00140B32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  <w:lang w:val="fr-BE"/>
        </w:rPr>
      </w:pPr>
      <w:r w:rsidRPr="00966938">
        <w:rPr>
          <w:rFonts w:ascii="Arial" w:hAnsi="Arial" w:cs="Arial"/>
          <w:sz w:val="20"/>
          <w:szCs w:val="20"/>
          <w:lang w:val="fr-BE"/>
        </w:rPr>
        <w:t xml:space="preserve">Possibilité de suivre des </w:t>
      </w:r>
      <w:r w:rsidRPr="00966938">
        <w:rPr>
          <w:rFonts w:ascii="Arial" w:hAnsi="Arial" w:cs="Arial"/>
          <w:b/>
          <w:sz w:val="20"/>
          <w:szCs w:val="20"/>
          <w:lang w:val="fr-BE"/>
        </w:rPr>
        <w:t>formations</w:t>
      </w:r>
      <w:r w:rsidRPr="00966938">
        <w:rPr>
          <w:rFonts w:ascii="Arial" w:hAnsi="Arial" w:cs="Arial"/>
          <w:sz w:val="20"/>
          <w:szCs w:val="20"/>
          <w:lang w:val="fr-BE"/>
        </w:rPr>
        <w:t xml:space="preserve"> (offre gratuite et subsides via LOGOS) ; un plan de formation avec prérequis pour la fonction peut également être envisagé </w:t>
      </w:r>
    </w:p>
    <w:p w14:paraId="2B58C0EC" w14:textId="77777777" w:rsidR="00694626" w:rsidRPr="00966938" w:rsidRDefault="00694626" w:rsidP="00140B32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  <w:lang w:val="fr-BE"/>
        </w:rPr>
      </w:pPr>
      <w:r w:rsidRPr="00966938">
        <w:rPr>
          <w:rFonts w:ascii="Arial" w:hAnsi="Arial" w:cs="Arial"/>
          <w:b/>
          <w:sz w:val="20"/>
          <w:szCs w:val="20"/>
          <w:lang w:val="fr-BE"/>
        </w:rPr>
        <w:t>Politique de parrainage/</w:t>
      </w:r>
      <w:proofErr w:type="spellStart"/>
      <w:r w:rsidRPr="00966938">
        <w:rPr>
          <w:rFonts w:ascii="Arial" w:hAnsi="Arial" w:cs="Arial"/>
          <w:b/>
          <w:sz w:val="20"/>
          <w:szCs w:val="20"/>
          <w:lang w:val="fr-BE"/>
        </w:rPr>
        <w:t>marrainage</w:t>
      </w:r>
      <w:proofErr w:type="spellEnd"/>
      <w:r w:rsidRPr="00966938">
        <w:rPr>
          <w:rFonts w:ascii="Arial" w:hAnsi="Arial" w:cs="Arial"/>
          <w:b/>
          <w:sz w:val="20"/>
          <w:szCs w:val="20"/>
          <w:lang w:val="fr-BE"/>
        </w:rPr>
        <w:t xml:space="preserve"> </w:t>
      </w:r>
      <w:r w:rsidRPr="00966938">
        <w:rPr>
          <w:rFonts w:ascii="Arial" w:hAnsi="Arial" w:cs="Arial"/>
          <w:sz w:val="20"/>
          <w:szCs w:val="20"/>
          <w:lang w:val="fr-BE"/>
        </w:rPr>
        <w:t>au sein de l’entreprise (consultez également la brochure « Le parrainage »)</w:t>
      </w:r>
    </w:p>
    <w:p w14:paraId="06EDF70D" w14:textId="77777777" w:rsidR="00694626" w:rsidRPr="00966938" w:rsidRDefault="00694626" w:rsidP="00140B32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  <w:lang w:val="fr-BE"/>
        </w:rPr>
      </w:pPr>
      <w:r w:rsidRPr="00966938">
        <w:rPr>
          <w:rFonts w:ascii="Arial" w:hAnsi="Arial" w:cs="Arial"/>
          <w:sz w:val="20"/>
          <w:szCs w:val="20"/>
          <w:lang w:val="fr-BE"/>
        </w:rPr>
        <w:t>Méthodologie d’</w:t>
      </w:r>
      <w:r w:rsidRPr="00966938">
        <w:rPr>
          <w:rFonts w:ascii="Arial" w:hAnsi="Arial" w:cs="Arial"/>
          <w:b/>
          <w:sz w:val="20"/>
          <w:szCs w:val="20"/>
          <w:lang w:val="fr-BE"/>
        </w:rPr>
        <w:t>évaluation</w:t>
      </w:r>
      <w:r w:rsidRPr="00966938">
        <w:rPr>
          <w:rFonts w:ascii="Arial" w:hAnsi="Arial" w:cs="Arial"/>
          <w:sz w:val="20"/>
          <w:szCs w:val="20"/>
          <w:lang w:val="fr-BE"/>
        </w:rPr>
        <w:t xml:space="preserve"> des collaborateurs</w:t>
      </w:r>
    </w:p>
    <w:p w14:paraId="722B74FA" w14:textId="77777777" w:rsidR="00694626" w:rsidRPr="00966938" w:rsidRDefault="00694626" w:rsidP="00140B32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  <w:lang w:val="fr-BE"/>
        </w:rPr>
      </w:pPr>
      <w:r w:rsidRPr="00966938">
        <w:rPr>
          <w:rFonts w:ascii="Arial" w:hAnsi="Arial" w:cs="Arial"/>
          <w:sz w:val="20"/>
          <w:szCs w:val="20"/>
          <w:lang w:val="fr-BE"/>
        </w:rPr>
        <w:t xml:space="preserve">Passage en revue des attentes et </w:t>
      </w:r>
      <w:r w:rsidRPr="00966938">
        <w:rPr>
          <w:rFonts w:ascii="Arial" w:hAnsi="Arial" w:cs="Arial"/>
          <w:b/>
          <w:sz w:val="20"/>
          <w:szCs w:val="20"/>
          <w:lang w:val="fr-BE"/>
        </w:rPr>
        <w:t>objectifs individuels</w:t>
      </w:r>
    </w:p>
    <w:p w14:paraId="08339110" w14:textId="77777777" w:rsidR="00694626" w:rsidRPr="00966938" w:rsidRDefault="00694626" w:rsidP="00140B32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  <w:lang w:val="fr-BE"/>
        </w:rPr>
      </w:pPr>
      <w:r w:rsidRPr="00966938">
        <w:rPr>
          <w:rFonts w:ascii="Arial" w:hAnsi="Arial" w:cs="Arial"/>
          <w:sz w:val="20"/>
          <w:szCs w:val="20"/>
          <w:lang w:val="fr-BE"/>
        </w:rPr>
        <w:t>Explication du « pourquoi », du « quand » et du « comment » des entretiens d’évaluation et de fonctionnement, politique interne en matière de promotion et de rémunération…</w:t>
      </w:r>
    </w:p>
    <w:p w14:paraId="3D50B834" w14:textId="77777777" w:rsidR="00694626" w:rsidRPr="00966938" w:rsidRDefault="00694626" w:rsidP="00140B32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  <w:lang w:val="fr-BE"/>
        </w:rPr>
      </w:pPr>
      <w:r w:rsidRPr="00966938">
        <w:rPr>
          <w:rFonts w:ascii="Arial" w:hAnsi="Arial" w:cs="Arial"/>
          <w:sz w:val="20"/>
          <w:szCs w:val="20"/>
          <w:lang w:val="fr-BE"/>
        </w:rPr>
        <w:t xml:space="preserve">Aperçu et </w:t>
      </w:r>
      <w:r w:rsidRPr="00966938">
        <w:rPr>
          <w:rFonts w:ascii="Arial" w:hAnsi="Arial" w:cs="Arial"/>
          <w:b/>
          <w:sz w:val="20"/>
          <w:szCs w:val="20"/>
          <w:lang w:val="fr-BE"/>
        </w:rPr>
        <w:t>coordonnées</w:t>
      </w:r>
      <w:r w:rsidRPr="00966938">
        <w:rPr>
          <w:rFonts w:ascii="Arial" w:hAnsi="Arial" w:cs="Arial"/>
          <w:sz w:val="20"/>
          <w:szCs w:val="20"/>
          <w:lang w:val="fr-BE"/>
        </w:rPr>
        <w:t xml:space="preserve"> du </w:t>
      </w:r>
      <w:r w:rsidRPr="00966938">
        <w:rPr>
          <w:rFonts w:ascii="Arial" w:hAnsi="Arial" w:cs="Arial"/>
          <w:b/>
          <w:sz w:val="20"/>
          <w:szCs w:val="20"/>
          <w:lang w:val="fr-BE"/>
        </w:rPr>
        <w:t>management</w:t>
      </w:r>
      <w:r w:rsidRPr="00966938">
        <w:rPr>
          <w:rFonts w:ascii="Arial" w:hAnsi="Arial" w:cs="Arial"/>
          <w:sz w:val="20"/>
          <w:szCs w:val="20"/>
          <w:lang w:val="fr-BE"/>
        </w:rPr>
        <w:t xml:space="preserve"> et du département des </w:t>
      </w:r>
      <w:r w:rsidRPr="00966938">
        <w:rPr>
          <w:rFonts w:ascii="Arial" w:hAnsi="Arial" w:cs="Arial"/>
          <w:b/>
          <w:sz w:val="20"/>
          <w:szCs w:val="20"/>
          <w:lang w:val="fr-BE"/>
        </w:rPr>
        <w:t>ressources humaines</w:t>
      </w:r>
      <w:r w:rsidRPr="00966938">
        <w:rPr>
          <w:rFonts w:ascii="Arial" w:hAnsi="Arial" w:cs="Arial"/>
          <w:sz w:val="20"/>
          <w:szCs w:val="20"/>
          <w:lang w:val="fr-BE"/>
        </w:rPr>
        <w:t xml:space="preserve">, liste (répertoire téléphonique) des membres des </w:t>
      </w:r>
      <w:r w:rsidRPr="00966938">
        <w:rPr>
          <w:rFonts w:ascii="Arial" w:hAnsi="Arial" w:cs="Arial"/>
          <w:b/>
          <w:sz w:val="20"/>
          <w:szCs w:val="20"/>
          <w:lang w:val="fr-BE"/>
        </w:rPr>
        <w:t>organes de concertation</w:t>
      </w:r>
      <w:r w:rsidRPr="00966938">
        <w:rPr>
          <w:rFonts w:ascii="Arial" w:hAnsi="Arial" w:cs="Arial"/>
          <w:sz w:val="20"/>
          <w:szCs w:val="20"/>
          <w:lang w:val="fr-BE"/>
        </w:rPr>
        <w:t xml:space="preserve"> tels que la délégation syndicale / le conseil d’entreprise / le comité pour la prévention et la protection...</w:t>
      </w:r>
    </w:p>
    <w:p w14:paraId="5CB76EDE" w14:textId="77777777" w:rsidR="00694626" w:rsidRPr="00966938" w:rsidRDefault="00694626" w:rsidP="00140B32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  <w:lang w:val="fr-BE"/>
        </w:rPr>
      </w:pPr>
      <w:r w:rsidRPr="00966938">
        <w:rPr>
          <w:rFonts w:ascii="Arial" w:hAnsi="Arial" w:cs="Arial"/>
          <w:b/>
          <w:sz w:val="20"/>
          <w:szCs w:val="20"/>
          <w:lang w:val="fr-BE"/>
        </w:rPr>
        <w:t>Procédure en cas de circonstances</w:t>
      </w:r>
      <w:r w:rsidRPr="00966938">
        <w:rPr>
          <w:rFonts w:ascii="Arial" w:hAnsi="Arial" w:cs="Arial"/>
          <w:sz w:val="20"/>
          <w:szCs w:val="20"/>
          <w:lang w:val="fr-BE"/>
        </w:rPr>
        <w:t xml:space="preserve"> (imprévues) telles qu’une maladie, un accident du travail, un accident sur le trajet de et vers le travail, une arrivée tardive, un comportement indésirable, un vol, une situation de harcèlement... </w:t>
      </w:r>
    </w:p>
    <w:p w14:paraId="04251B89" w14:textId="77777777" w:rsidR="00694626" w:rsidRPr="00966938" w:rsidRDefault="00694626" w:rsidP="00140B32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  <w:lang w:val="fr-BE"/>
        </w:rPr>
      </w:pPr>
      <w:r w:rsidRPr="00966938">
        <w:rPr>
          <w:rFonts w:ascii="Arial" w:hAnsi="Arial" w:cs="Arial"/>
          <w:sz w:val="20"/>
          <w:szCs w:val="20"/>
          <w:lang w:val="fr-BE"/>
        </w:rPr>
        <w:t xml:space="preserve">Plan de </w:t>
      </w:r>
      <w:r w:rsidRPr="00966938">
        <w:rPr>
          <w:rFonts w:ascii="Arial" w:hAnsi="Arial" w:cs="Arial"/>
          <w:b/>
          <w:sz w:val="20"/>
          <w:szCs w:val="20"/>
          <w:lang w:val="fr-BE"/>
        </w:rPr>
        <w:t>mobilité</w:t>
      </w:r>
      <w:r w:rsidRPr="00966938">
        <w:rPr>
          <w:rFonts w:ascii="Arial" w:hAnsi="Arial" w:cs="Arial"/>
          <w:sz w:val="20"/>
          <w:szCs w:val="20"/>
          <w:lang w:val="fr-BE"/>
        </w:rPr>
        <w:t xml:space="preserve"> (avec conseils aux voyageurs)</w:t>
      </w:r>
    </w:p>
    <w:p w14:paraId="1E9E04ED" w14:textId="77777777" w:rsidR="00694626" w:rsidRPr="00966938" w:rsidRDefault="00694626" w:rsidP="00140B32">
      <w:pPr>
        <w:numPr>
          <w:ilvl w:val="1"/>
          <w:numId w:val="1"/>
        </w:numPr>
        <w:spacing w:after="0"/>
        <w:jc w:val="both"/>
        <w:rPr>
          <w:rFonts w:ascii="Arial" w:hAnsi="Arial" w:cs="Arial"/>
          <w:sz w:val="20"/>
          <w:szCs w:val="20"/>
          <w:lang w:val="fr-BE"/>
        </w:rPr>
      </w:pPr>
      <w:r w:rsidRPr="00966938">
        <w:rPr>
          <w:rFonts w:ascii="Arial" w:hAnsi="Arial" w:cs="Arial"/>
          <w:sz w:val="20"/>
          <w:szCs w:val="20"/>
          <w:lang w:val="fr-BE"/>
        </w:rPr>
        <w:t>Informations relatives à l’accessibilité de l’entreprise en transports en commun, au covoiturage, au parking et à l’abri à vélos (encourage l’utilisation du vélo), transport interne à l’entreprise...</w:t>
      </w:r>
    </w:p>
    <w:p w14:paraId="2F2FCDBE" w14:textId="77777777" w:rsidR="00694626" w:rsidRPr="00966938" w:rsidRDefault="00694626" w:rsidP="00140B32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  <w:lang w:val="fr-BE"/>
        </w:rPr>
      </w:pPr>
      <w:r w:rsidRPr="00966938">
        <w:rPr>
          <w:rFonts w:ascii="Arial" w:hAnsi="Arial" w:cs="Arial"/>
          <w:b/>
          <w:sz w:val="20"/>
          <w:szCs w:val="20"/>
          <w:lang w:val="fr-BE"/>
        </w:rPr>
        <w:t>Prescriptions</w:t>
      </w:r>
      <w:r w:rsidRPr="00966938">
        <w:rPr>
          <w:rFonts w:ascii="Arial" w:hAnsi="Arial" w:cs="Arial"/>
          <w:sz w:val="20"/>
          <w:szCs w:val="20"/>
          <w:lang w:val="fr-BE"/>
        </w:rPr>
        <w:t xml:space="preserve"> en matière de </w:t>
      </w:r>
      <w:r w:rsidRPr="00966938">
        <w:rPr>
          <w:rFonts w:ascii="Arial" w:hAnsi="Arial" w:cs="Arial"/>
          <w:b/>
          <w:sz w:val="20"/>
          <w:szCs w:val="20"/>
          <w:lang w:val="fr-BE"/>
        </w:rPr>
        <w:t>sécurité</w:t>
      </w:r>
      <w:r w:rsidRPr="00966938">
        <w:rPr>
          <w:rFonts w:ascii="Arial" w:hAnsi="Arial" w:cs="Arial"/>
          <w:sz w:val="20"/>
          <w:szCs w:val="20"/>
          <w:lang w:val="fr-BE"/>
        </w:rPr>
        <w:t xml:space="preserve"> et d’</w:t>
      </w:r>
      <w:r w:rsidRPr="00966938">
        <w:rPr>
          <w:rFonts w:ascii="Arial" w:hAnsi="Arial" w:cs="Arial"/>
          <w:b/>
          <w:sz w:val="20"/>
          <w:szCs w:val="20"/>
          <w:lang w:val="fr-BE"/>
        </w:rPr>
        <w:t>incendie</w:t>
      </w:r>
      <w:r w:rsidRPr="00966938">
        <w:rPr>
          <w:rFonts w:ascii="Arial" w:hAnsi="Arial" w:cs="Arial"/>
          <w:sz w:val="20"/>
          <w:szCs w:val="20"/>
          <w:lang w:val="fr-BE"/>
        </w:rPr>
        <w:t xml:space="preserve"> (procédure de premiers secours)</w:t>
      </w:r>
    </w:p>
    <w:p w14:paraId="57F4BD1A" w14:textId="77777777" w:rsidR="00694626" w:rsidRPr="00966938" w:rsidRDefault="00694626" w:rsidP="00140B32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  <w:lang w:val="fr-BE"/>
        </w:rPr>
      </w:pPr>
      <w:r w:rsidRPr="00966938">
        <w:rPr>
          <w:rFonts w:ascii="Arial" w:hAnsi="Arial" w:cs="Arial"/>
          <w:sz w:val="20"/>
          <w:szCs w:val="20"/>
          <w:lang w:val="fr-BE"/>
        </w:rPr>
        <w:t xml:space="preserve">Aperçu des </w:t>
      </w:r>
      <w:r w:rsidRPr="00966938">
        <w:rPr>
          <w:rFonts w:ascii="Arial" w:hAnsi="Arial" w:cs="Arial"/>
          <w:b/>
          <w:sz w:val="20"/>
          <w:szCs w:val="20"/>
          <w:lang w:val="fr-BE"/>
        </w:rPr>
        <w:t>avantages extralégaux</w:t>
      </w:r>
      <w:r w:rsidRPr="00966938">
        <w:rPr>
          <w:rFonts w:ascii="Arial" w:hAnsi="Arial" w:cs="Arial"/>
          <w:sz w:val="20"/>
          <w:szCs w:val="20"/>
          <w:lang w:val="fr-BE"/>
        </w:rPr>
        <w:t xml:space="preserve"> tels que : </w:t>
      </w:r>
    </w:p>
    <w:p w14:paraId="6307686F" w14:textId="77777777" w:rsidR="00694626" w:rsidRPr="00966938" w:rsidRDefault="00694626" w:rsidP="00140B32">
      <w:pPr>
        <w:numPr>
          <w:ilvl w:val="1"/>
          <w:numId w:val="1"/>
        </w:numPr>
        <w:spacing w:after="0"/>
        <w:jc w:val="both"/>
        <w:rPr>
          <w:rFonts w:ascii="Arial" w:hAnsi="Arial" w:cs="Arial"/>
          <w:sz w:val="20"/>
          <w:szCs w:val="20"/>
          <w:lang w:val="fr-BE"/>
        </w:rPr>
      </w:pPr>
      <w:r w:rsidRPr="00966938">
        <w:rPr>
          <w:rFonts w:ascii="Arial" w:hAnsi="Arial" w:cs="Arial"/>
          <w:sz w:val="20"/>
          <w:szCs w:val="20"/>
          <w:lang w:val="fr-BE"/>
        </w:rPr>
        <w:t>règlement de l’assurance collective, hospitalisation et invalidité ;</w:t>
      </w:r>
    </w:p>
    <w:p w14:paraId="2E3E49EF" w14:textId="77777777" w:rsidR="00694626" w:rsidRPr="00966938" w:rsidRDefault="00694626" w:rsidP="00140B32">
      <w:pPr>
        <w:numPr>
          <w:ilvl w:val="1"/>
          <w:numId w:val="1"/>
        </w:numPr>
        <w:spacing w:after="0"/>
        <w:jc w:val="both"/>
        <w:rPr>
          <w:rFonts w:ascii="Arial" w:hAnsi="Arial" w:cs="Arial"/>
          <w:sz w:val="20"/>
          <w:szCs w:val="20"/>
          <w:lang w:val="fr-BE"/>
        </w:rPr>
      </w:pPr>
      <w:r w:rsidRPr="00966938">
        <w:rPr>
          <w:rFonts w:ascii="Arial" w:hAnsi="Arial" w:cs="Arial"/>
          <w:sz w:val="20"/>
          <w:szCs w:val="20"/>
          <w:lang w:val="fr-BE"/>
        </w:rPr>
        <w:t>chèques-repas ;</w:t>
      </w:r>
    </w:p>
    <w:p w14:paraId="26A726F9" w14:textId="77777777" w:rsidR="00694626" w:rsidRPr="00966938" w:rsidRDefault="00694626" w:rsidP="00140B32">
      <w:pPr>
        <w:numPr>
          <w:ilvl w:val="1"/>
          <w:numId w:val="1"/>
        </w:numPr>
        <w:spacing w:after="0"/>
        <w:jc w:val="both"/>
        <w:rPr>
          <w:rFonts w:ascii="Arial" w:hAnsi="Arial" w:cs="Arial"/>
          <w:sz w:val="20"/>
          <w:szCs w:val="20"/>
          <w:lang w:val="fr-BE"/>
        </w:rPr>
      </w:pPr>
      <w:r w:rsidRPr="00966938">
        <w:rPr>
          <w:rFonts w:ascii="Arial" w:hAnsi="Arial" w:cs="Arial"/>
          <w:sz w:val="20"/>
          <w:szCs w:val="20"/>
          <w:lang w:val="fr-BE"/>
        </w:rPr>
        <w:t>prime de productivité (éventuellement avec KPI) ;</w:t>
      </w:r>
    </w:p>
    <w:p w14:paraId="758EED6E" w14:textId="77777777" w:rsidR="00694626" w:rsidRPr="00966938" w:rsidRDefault="00694626" w:rsidP="00140B32">
      <w:pPr>
        <w:numPr>
          <w:ilvl w:val="1"/>
          <w:numId w:val="1"/>
        </w:numPr>
        <w:spacing w:after="0"/>
        <w:jc w:val="both"/>
        <w:rPr>
          <w:rFonts w:ascii="Arial" w:hAnsi="Arial" w:cs="Arial"/>
          <w:sz w:val="20"/>
          <w:szCs w:val="20"/>
          <w:lang w:val="fr-BE"/>
        </w:rPr>
      </w:pPr>
      <w:r w:rsidRPr="00966938">
        <w:rPr>
          <w:rFonts w:ascii="Arial" w:hAnsi="Arial" w:cs="Arial"/>
          <w:sz w:val="20"/>
          <w:szCs w:val="20"/>
          <w:lang w:val="fr-BE"/>
        </w:rPr>
        <w:t>…</w:t>
      </w:r>
    </w:p>
    <w:p w14:paraId="0737800A" w14:textId="77777777" w:rsidR="00694626" w:rsidRPr="00966938" w:rsidRDefault="00694626" w:rsidP="00140B32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  <w:lang w:val="fr-BE"/>
        </w:rPr>
      </w:pPr>
      <w:r w:rsidRPr="00966938">
        <w:rPr>
          <w:rFonts w:ascii="Arial" w:hAnsi="Arial" w:cs="Arial"/>
          <w:sz w:val="20"/>
          <w:szCs w:val="20"/>
          <w:lang w:val="fr-BE"/>
        </w:rPr>
        <w:t xml:space="preserve">Aperçu des </w:t>
      </w:r>
      <w:r w:rsidRPr="00966938">
        <w:rPr>
          <w:rFonts w:ascii="Arial" w:hAnsi="Arial" w:cs="Arial"/>
          <w:b/>
          <w:sz w:val="20"/>
          <w:szCs w:val="20"/>
          <w:lang w:val="fr-BE"/>
        </w:rPr>
        <w:t>avantages spécifiques</w:t>
      </w:r>
      <w:r w:rsidRPr="00966938">
        <w:rPr>
          <w:rFonts w:ascii="Arial" w:hAnsi="Arial" w:cs="Arial"/>
          <w:sz w:val="20"/>
          <w:szCs w:val="20"/>
          <w:lang w:val="fr-BE"/>
        </w:rPr>
        <w:t> :</w:t>
      </w:r>
    </w:p>
    <w:p w14:paraId="7737A279" w14:textId="77777777" w:rsidR="00694626" w:rsidRPr="00966938" w:rsidRDefault="00694626" w:rsidP="00140B32">
      <w:pPr>
        <w:numPr>
          <w:ilvl w:val="1"/>
          <w:numId w:val="1"/>
        </w:numPr>
        <w:spacing w:after="0"/>
        <w:jc w:val="both"/>
        <w:rPr>
          <w:rFonts w:ascii="Arial" w:hAnsi="Arial" w:cs="Arial"/>
          <w:sz w:val="20"/>
          <w:szCs w:val="20"/>
          <w:lang w:val="fr-BE"/>
        </w:rPr>
      </w:pPr>
      <w:r w:rsidRPr="00966938">
        <w:rPr>
          <w:rFonts w:ascii="Arial" w:hAnsi="Arial" w:cs="Arial"/>
          <w:sz w:val="20"/>
          <w:szCs w:val="20"/>
          <w:lang w:val="fr-BE"/>
        </w:rPr>
        <w:t>faire du sport à moindre coût via l’entreprise ;</w:t>
      </w:r>
    </w:p>
    <w:p w14:paraId="2C60E78E" w14:textId="77777777" w:rsidR="00694626" w:rsidRPr="00966938" w:rsidRDefault="00694626" w:rsidP="00140B32">
      <w:pPr>
        <w:numPr>
          <w:ilvl w:val="1"/>
          <w:numId w:val="1"/>
        </w:numPr>
        <w:spacing w:after="0"/>
        <w:jc w:val="both"/>
        <w:rPr>
          <w:rFonts w:ascii="Arial" w:hAnsi="Arial" w:cs="Arial"/>
          <w:sz w:val="20"/>
          <w:szCs w:val="20"/>
          <w:lang w:val="fr-BE"/>
        </w:rPr>
      </w:pPr>
      <w:r w:rsidRPr="00966938">
        <w:rPr>
          <w:rFonts w:ascii="Arial" w:hAnsi="Arial" w:cs="Arial"/>
          <w:sz w:val="20"/>
          <w:szCs w:val="20"/>
          <w:lang w:val="fr-BE"/>
        </w:rPr>
        <w:t>service de garderie d’enfants ;</w:t>
      </w:r>
    </w:p>
    <w:p w14:paraId="1CA00622" w14:textId="77777777" w:rsidR="00694626" w:rsidRPr="00966938" w:rsidRDefault="00694626" w:rsidP="00140B32">
      <w:pPr>
        <w:numPr>
          <w:ilvl w:val="1"/>
          <w:numId w:val="1"/>
        </w:numPr>
        <w:spacing w:after="0"/>
        <w:jc w:val="both"/>
        <w:rPr>
          <w:rFonts w:ascii="Arial" w:hAnsi="Arial" w:cs="Arial"/>
          <w:sz w:val="20"/>
          <w:szCs w:val="20"/>
          <w:lang w:val="fr-BE"/>
        </w:rPr>
      </w:pPr>
      <w:r w:rsidRPr="00966938">
        <w:rPr>
          <w:rFonts w:ascii="Arial" w:hAnsi="Arial" w:cs="Arial"/>
          <w:sz w:val="20"/>
          <w:szCs w:val="20"/>
          <w:lang w:val="fr-BE"/>
        </w:rPr>
        <w:t>utilisation, par exemple, de cartes de réduction ;</w:t>
      </w:r>
    </w:p>
    <w:p w14:paraId="42180E22" w14:textId="77777777" w:rsidR="00694626" w:rsidRPr="00966938" w:rsidRDefault="00694626" w:rsidP="00140B32">
      <w:pPr>
        <w:numPr>
          <w:ilvl w:val="1"/>
          <w:numId w:val="1"/>
        </w:numPr>
        <w:spacing w:after="0"/>
        <w:jc w:val="both"/>
        <w:rPr>
          <w:rFonts w:ascii="Arial" w:hAnsi="Arial" w:cs="Arial"/>
          <w:sz w:val="20"/>
          <w:szCs w:val="20"/>
          <w:lang w:val="fr-BE"/>
        </w:rPr>
      </w:pPr>
      <w:r w:rsidRPr="00966938">
        <w:rPr>
          <w:rFonts w:ascii="Arial" w:hAnsi="Arial" w:cs="Arial"/>
          <w:sz w:val="20"/>
          <w:szCs w:val="20"/>
          <w:lang w:val="fr-BE"/>
        </w:rPr>
        <w:t>…</w:t>
      </w:r>
    </w:p>
    <w:p w14:paraId="2FE308A4" w14:textId="77777777" w:rsidR="00694626" w:rsidRPr="00966938" w:rsidRDefault="00694626" w:rsidP="00140B32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  <w:lang w:val="fr-BE"/>
        </w:rPr>
      </w:pPr>
      <w:r w:rsidRPr="00966938">
        <w:rPr>
          <w:rFonts w:ascii="Arial" w:hAnsi="Arial" w:cs="Arial"/>
          <w:sz w:val="20"/>
          <w:szCs w:val="20"/>
          <w:lang w:val="fr-BE"/>
        </w:rPr>
        <w:lastRenderedPageBreak/>
        <w:t xml:space="preserve">Autre : </w:t>
      </w:r>
    </w:p>
    <w:p w14:paraId="33CF50B3" w14:textId="77777777" w:rsidR="00694626" w:rsidRPr="00966938" w:rsidRDefault="00694626" w:rsidP="00140B32">
      <w:pPr>
        <w:numPr>
          <w:ilvl w:val="1"/>
          <w:numId w:val="1"/>
        </w:numPr>
        <w:spacing w:after="0"/>
        <w:jc w:val="both"/>
        <w:rPr>
          <w:rFonts w:ascii="Arial" w:hAnsi="Arial" w:cs="Arial"/>
          <w:sz w:val="20"/>
          <w:szCs w:val="20"/>
          <w:lang w:val="fr-BE"/>
        </w:rPr>
      </w:pPr>
      <w:r w:rsidRPr="00966938">
        <w:rPr>
          <w:rFonts w:ascii="Arial" w:hAnsi="Arial" w:cs="Arial"/>
          <w:sz w:val="20"/>
          <w:szCs w:val="20"/>
          <w:lang w:val="fr-BE"/>
        </w:rPr>
        <w:t>organisation d’une sortie annuelle par département ;</w:t>
      </w:r>
    </w:p>
    <w:p w14:paraId="3357A3B1" w14:textId="77777777" w:rsidR="00694626" w:rsidRPr="00966938" w:rsidRDefault="00694626" w:rsidP="00140B32">
      <w:pPr>
        <w:numPr>
          <w:ilvl w:val="1"/>
          <w:numId w:val="1"/>
        </w:numPr>
        <w:spacing w:after="0"/>
        <w:jc w:val="both"/>
        <w:rPr>
          <w:rFonts w:ascii="Arial" w:hAnsi="Arial" w:cs="Arial"/>
          <w:sz w:val="20"/>
          <w:szCs w:val="20"/>
          <w:lang w:val="fr-BE"/>
        </w:rPr>
      </w:pPr>
      <w:r w:rsidRPr="00966938">
        <w:rPr>
          <w:rFonts w:ascii="Arial" w:hAnsi="Arial" w:cs="Arial"/>
          <w:sz w:val="20"/>
          <w:szCs w:val="20"/>
          <w:lang w:val="fr-BE"/>
        </w:rPr>
        <w:t>fête de saint Nicolas ;</w:t>
      </w:r>
    </w:p>
    <w:p w14:paraId="442F8DC6" w14:textId="77777777" w:rsidR="00694626" w:rsidRPr="00966938" w:rsidRDefault="00694626" w:rsidP="00140B32">
      <w:pPr>
        <w:numPr>
          <w:ilvl w:val="1"/>
          <w:numId w:val="1"/>
        </w:numPr>
        <w:spacing w:after="0"/>
        <w:jc w:val="both"/>
        <w:rPr>
          <w:rFonts w:ascii="Arial" w:hAnsi="Arial" w:cs="Arial"/>
          <w:sz w:val="20"/>
          <w:szCs w:val="20"/>
          <w:lang w:val="fr-BE"/>
        </w:rPr>
      </w:pPr>
      <w:r w:rsidRPr="00966938">
        <w:rPr>
          <w:rFonts w:ascii="Arial" w:hAnsi="Arial" w:cs="Arial"/>
          <w:sz w:val="20"/>
          <w:szCs w:val="20"/>
          <w:lang w:val="fr-BE"/>
        </w:rPr>
        <w:t>réception du Nouvel An ;</w:t>
      </w:r>
    </w:p>
    <w:p w14:paraId="6F5EC1EA" w14:textId="77777777" w:rsidR="00694626" w:rsidRPr="00966938" w:rsidRDefault="00694626" w:rsidP="00140B32">
      <w:pPr>
        <w:numPr>
          <w:ilvl w:val="1"/>
          <w:numId w:val="1"/>
        </w:numPr>
        <w:spacing w:after="0"/>
        <w:jc w:val="both"/>
        <w:rPr>
          <w:rFonts w:ascii="Arial" w:hAnsi="Arial" w:cs="Arial"/>
          <w:sz w:val="20"/>
          <w:szCs w:val="20"/>
          <w:lang w:val="fr-BE"/>
        </w:rPr>
      </w:pPr>
      <w:r w:rsidRPr="00966938">
        <w:rPr>
          <w:rFonts w:ascii="Arial" w:hAnsi="Arial" w:cs="Arial"/>
          <w:sz w:val="20"/>
          <w:szCs w:val="20"/>
          <w:lang w:val="fr-BE"/>
        </w:rPr>
        <w:t>quid des anniversaires ?</w:t>
      </w:r>
    </w:p>
    <w:p w14:paraId="214217CF" w14:textId="77777777" w:rsidR="00694626" w:rsidRPr="00966938" w:rsidRDefault="00694626" w:rsidP="00694626">
      <w:pPr>
        <w:rPr>
          <w:lang w:val="fr-BE"/>
        </w:rPr>
      </w:pPr>
    </w:p>
    <w:p w14:paraId="2EB909BF" w14:textId="77777777" w:rsidR="00694626" w:rsidRPr="00966938" w:rsidRDefault="00694626" w:rsidP="00694626">
      <w:pPr>
        <w:spacing w:after="0"/>
        <w:jc w:val="both"/>
        <w:rPr>
          <w:lang w:val="fr-BE"/>
        </w:rPr>
      </w:pPr>
    </w:p>
    <w:sectPr w:rsidR="00694626" w:rsidRPr="00966938" w:rsidSect="00BA3B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23E08CC3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75pt;height:9.75pt" o:bullet="t">
        <v:imagedata r:id="rId1" o:title="icon-list"/>
      </v:shape>
    </w:pict>
  </w:numPicBullet>
  <w:abstractNum w:abstractNumId="0" w15:restartNumberingAfterBreak="0">
    <w:nsid w:val="19CE3032"/>
    <w:multiLevelType w:val="hybridMultilevel"/>
    <w:tmpl w:val="49801E4C"/>
    <w:lvl w:ilvl="0" w:tplc="A6467B3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1D024C"/>
    <w:multiLevelType w:val="hybridMultilevel"/>
    <w:tmpl w:val="AF888E48"/>
    <w:lvl w:ilvl="0" w:tplc="A6467B3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A00B9F"/>
    <w:multiLevelType w:val="hybridMultilevel"/>
    <w:tmpl w:val="65EEF2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4E584D"/>
    <w:multiLevelType w:val="hybridMultilevel"/>
    <w:tmpl w:val="754C4C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B545BB"/>
    <w:multiLevelType w:val="hybridMultilevel"/>
    <w:tmpl w:val="D7AEB7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F32B3E"/>
    <w:multiLevelType w:val="hybridMultilevel"/>
    <w:tmpl w:val="3522BEC0"/>
    <w:lvl w:ilvl="0" w:tplc="A6467B3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C12A07"/>
    <w:multiLevelType w:val="hybridMultilevel"/>
    <w:tmpl w:val="0F9C2D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F28"/>
    <w:rsid w:val="000A25CC"/>
    <w:rsid w:val="000F3F84"/>
    <w:rsid w:val="00140B32"/>
    <w:rsid w:val="001C398F"/>
    <w:rsid w:val="00224E4F"/>
    <w:rsid w:val="002C603F"/>
    <w:rsid w:val="00351E7E"/>
    <w:rsid w:val="00367619"/>
    <w:rsid w:val="003D08C2"/>
    <w:rsid w:val="00515227"/>
    <w:rsid w:val="00597AEF"/>
    <w:rsid w:val="00694626"/>
    <w:rsid w:val="006E0492"/>
    <w:rsid w:val="00706934"/>
    <w:rsid w:val="00712F28"/>
    <w:rsid w:val="007A7AE1"/>
    <w:rsid w:val="00821115"/>
    <w:rsid w:val="008D234E"/>
    <w:rsid w:val="00966938"/>
    <w:rsid w:val="00A17317"/>
    <w:rsid w:val="00A82D32"/>
    <w:rsid w:val="00B46336"/>
    <w:rsid w:val="00B9216B"/>
    <w:rsid w:val="00BA3BD2"/>
    <w:rsid w:val="00BF151C"/>
    <w:rsid w:val="00C326BF"/>
    <w:rsid w:val="00D612C7"/>
    <w:rsid w:val="00DF5484"/>
    <w:rsid w:val="00FF2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FD4EDAE"/>
  <w15:chartTrackingRefBased/>
  <w15:docId w15:val="{498FFC41-8BC8-4C0A-9D53-B8F2FD9EB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25CC"/>
    <w:pPr>
      <w:spacing w:after="200" w:line="276" w:lineRule="auto"/>
    </w:pPr>
    <w:rPr>
      <w:rFonts w:ascii="Calibri" w:eastAsia="Calibri" w:hAnsi="Calibri"/>
      <w:lang w:val="nl-B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IKEL">
    <w:name w:val="ARTIKEL"/>
    <w:rsid w:val="000A25CC"/>
    <w:pPr>
      <w:spacing w:before="240" w:after="0" w:line="240" w:lineRule="exact"/>
      <w:jc w:val="both"/>
    </w:pPr>
    <w:rPr>
      <w:rFonts w:ascii="Helv" w:hAnsi="Helv"/>
      <w:b/>
      <w:sz w:val="20"/>
      <w:szCs w:val="20"/>
      <w:u w:val="single"/>
      <w:lang w:eastAsia="nl-BE"/>
    </w:rPr>
  </w:style>
  <w:style w:type="paragraph" w:customStyle="1" w:styleId="ONDERTEKENING">
    <w:name w:val="ONDERTEKENING"/>
    <w:basedOn w:val="Normal"/>
    <w:rsid w:val="000A25CC"/>
    <w:pPr>
      <w:tabs>
        <w:tab w:val="left" w:pos="4820"/>
      </w:tabs>
      <w:spacing w:after="0" w:line="240" w:lineRule="exact"/>
    </w:pPr>
    <w:rPr>
      <w:rFonts w:ascii="Arial" w:eastAsia="Times New Roman" w:hAnsi="Arial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FF241E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F15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15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151C"/>
    <w:rPr>
      <w:rFonts w:ascii="Calibri" w:eastAsia="Calibri" w:hAnsi="Calibri"/>
      <w:sz w:val="20"/>
      <w:szCs w:val="20"/>
      <w:lang w:val="nl-B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15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151C"/>
    <w:rPr>
      <w:rFonts w:ascii="Calibri" w:eastAsia="Calibri" w:hAnsi="Calibri"/>
      <w:b/>
      <w:bCs/>
      <w:sz w:val="20"/>
      <w:szCs w:val="20"/>
      <w:lang w:val="nl-BE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15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51C"/>
    <w:rPr>
      <w:rFonts w:ascii="Segoe UI" w:eastAsia="Calibri" w:hAnsi="Segoe UI" w:cs="Segoe UI"/>
      <w:sz w:val="18"/>
      <w:szCs w:val="18"/>
      <w:lang w:val="nl-BE" w:eastAsia="en-US"/>
    </w:rPr>
  </w:style>
  <w:style w:type="paragraph" w:styleId="ListParagraph">
    <w:name w:val="List Paragraph"/>
    <w:basedOn w:val="Normal"/>
    <w:uiPriority w:val="34"/>
    <w:qFormat/>
    <w:rsid w:val="0069462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ogos@logosinform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ogosinform.be" TargetMode="External"/><Relationship Id="rId5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632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mariken de Ruyck</dc:creator>
  <cp:keywords/>
  <dc:description/>
  <cp:lastModifiedBy>Greet Adriaenssen</cp:lastModifiedBy>
  <cp:revision>17</cp:revision>
  <dcterms:created xsi:type="dcterms:W3CDTF">2018-04-03T07:31:00Z</dcterms:created>
  <dcterms:modified xsi:type="dcterms:W3CDTF">2018-04-03T07:52:00Z</dcterms:modified>
</cp:coreProperties>
</file>